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6B5" w:rsidRDefault="00C9541C">
      <w:r>
        <w:t>Уважаемые коллеги!</w:t>
      </w:r>
    </w:p>
    <w:p w:rsidR="00C9541C" w:rsidRDefault="00C9541C">
      <w:r>
        <w:t xml:space="preserve">Для организации школьного этапа олимпиад воспользуйтесь предложенными методическими рекомендациями. Обратите внимание, максимальное количество баллов во всех классах </w:t>
      </w:r>
      <w:r w:rsidRPr="00C9541C">
        <w:rPr>
          <w:b/>
        </w:rPr>
        <w:t>110</w:t>
      </w:r>
      <w:r>
        <w:t xml:space="preserve"> (20+40+50= теория+практика+проект). В 5-6 классах из двух предложенных практических заданий выбираете одно (с учётом ваших возможностей и желания), в 7-8 классе выполняются два практических задания, каждое оценивается в 20 баллов, в сумме</w:t>
      </w:r>
      <w:r w:rsidR="003F447C">
        <w:t>,</w:t>
      </w:r>
      <w:r>
        <w:t xml:space="preserve"> правильно выполненные</w:t>
      </w:r>
      <w:r w:rsidR="00F62868">
        <w:t xml:space="preserve"> задания</w:t>
      </w:r>
      <w:r w:rsidR="003F447C">
        <w:t>,</w:t>
      </w:r>
      <w:bookmarkStart w:id="0" w:name="_GoBack"/>
      <w:bookmarkEnd w:id="0"/>
      <w:r w:rsidR="00F62868">
        <w:t xml:space="preserve"> обеспечат 40 баллов. Критерии оценки проекта см. в приложении 3 методических рекомендаций. </w:t>
      </w:r>
    </w:p>
    <w:sectPr w:rsidR="00C95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622"/>
    <w:rsid w:val="003F447C"/>
    <w:rsid w:val="00625622"/>
    <w:rsid w:val="00AC16B5"/>
    <w:rsid w:val="00C9541C"/>
    <w:rsid w:val="00F62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EE0EC"/>
  <w15:chartTrackingRefBased/>
  <w15:docId w15:val="{BE229818-9FD0-4087-BFDB-7E9EDBFD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</dc:creator>
  <cp:keywords/>
  <dc:description/>
  <cp:lastModifiedBy>Nik</cp:lastModifiedBy>
  <cp:revision>3</cp:revision>
  <dcterms:created xsi:type="dcterms:W3CDTF">2019-09-05T13:40:00Z</dcterms:created>
  <dcterms:modified xsi:type="dcterms:W3CDTF">2019-09-05T14:19:00Z</dcterms:modified>
</cp:coreProperties>
</file>