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6DF" w:rsidRDefault="007B696E">
      <w:pPr>
        <w:ind w:left="8540"/>
        <w:rPr>
          <w:sz w:val="20"/>
          <w:szCs w:val="20"/>
        </w:rPr>
      </w:pP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4857750</wp:posOffset>
                </wp:positionH>
                <wp:positionV relativeFrom="page">
                  <wp:posOffset>362585</wp:posOffset>
                </wp:positionV>
                <wp:extent cx="225742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574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77E9E1" id="Shape 1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82.5pt,28.55pt" to="560.2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4860925</wp:posOffset>
                </wp:positionH>
                <wp:positionV relativeFrom="page">
                  <wp:posOffset>359410</wp:posOffset>
                </wp:positionV>
                <wp:extent cx="0" cy="36703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7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CC54CE" id="Shape 2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82.75pt,28.3pt" to="382.75pt,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7112000</wp:posOffset>
                </wp:positionH>
                <wp:positionV relativeFrom="page">
                  <wp:posOffset>359410</wp:posOffset>
                </wp:positionV>
                <wp:extent cx="0" cy="36703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7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59C083" id="Shape 3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0pt,28.3pt" to="560pt,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4857750</wp:posOffset>
                </wp:positionH>
                <wp:positionV relativeFrom="page">
                  <wp:posOffset>723900</wp:posOffset>
                </wp:positionV>
                <wp:extent cx="225742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574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49D051" id="Shape 4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82.5pt,57pt" to="560.25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16"/>
          <w:szCs w:val="16"/>
        </w:rPr>
        <w:t>Место для шифра</w:t>
      </w:r>
    </w:p>
    <w:p w:rsidR="007966DF" w:rsidRDefault="007966DF">
      <w:pPr>
        <w:spacing w:line="184" w:lineRule="exact"/>
        <w:rPr>
          <w:sz w:val="24"/>
          <w:szCs w:val="24"/>
        </w:rPr>
      </w:pPr>
    </w:p>
    <w:p w:rsidR="007966DF" w:rsidRDefault="007B696E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Всероссийская олимпиада школьников по ОБЖ, 2019/2020 учебный год</w:t>
      </w:r>
    </w:p>
    <w:p w:rsidR="007966DF" w:rsidRDefault="007B696E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Школьный этап.</w:t>
      </w:r>
    </w:p>
    <w:p w:rsidR="007966DF" w:rsidRDefault="007966DF">
      <w:pPr>
        <w:spacing w:line="2" w:lineRule="exact"/>
        <w:rPr>
          <w:sz w:val="24"/>
          <w:szCs w:val="24"/>
        </w:rPr>
      </w:pPr>
    </w:p>
    <w:p w:rsidR="007966DF" w:rsidRDefault="007B696E">
      <w:pPr>
        <w:numPr>
          <w:ilvl w:val="0"/>
          <w:numId w:val="1"/>
        </w:numPr>
        <w:tabs>
          <w:tab w:val="left" w:pos="5340"/>
        </w:tabs>
        <w:ind w:left="5340" w:hanging="3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:rsidR="007966DF" w:rsidRDefault="007966DF">
      <w:pPr>
        <w:spacing w:line="137" w:lineRule="exact"/>
        <w:rPr>
          <w:sz w:val="24"/>
          <w:szCs w:val="24"/>
        </w:rPr>
      </w:pPr>
    </w:p>
    <w:p w:rsidR="007966DF" w:rsidRDefault="007B696E">
      <w:pPr>
        <w:ind w:left="1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Теоретический тур в тестах. (Максимальное количество баллов – 140)</w:t>
      </w:r>
    </w:p>
    <w:p w:rsidR="007966DF" w:rsidRDefault="007966DF">
      <w:pPr>
        <w:spacing w:line="283" w:lineRule="exact"/>
        <w:rPr>
          <w:sz w:val="24"/>
          <w:szCs w:val="24"/>
        </w:rPr>
      </w:pPr>
    </w:p>
    <w:p w:rsidR="007966DF" w:rsidRDefault="007B696E">
      <w:pPr>
        <w:spacing w:line="234" w:lineRule="auto"/>
        <w:ind w:left="100"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Внимательно прочитайте вопрос и </w:t>
      </w:r>
      <w:r>
        <w:rPr>
          <w:rFonts w:eastAsia="Times New Roman"/>
          <w:b/>
          <w:bCs/>
          <w:sz w:val="24"/>
          <w:szCs w:val="24"/>
        </w:rPr>
        <w:t>выберите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только один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ответ</w:t>
      </w:r>
      <w:r>
        <w:rPr>
          <w:rFonts w:eastAsia="Times New Roman"/>
          <w:sz w:val="24"/>
          <w:szCs w:val="24"/>
        </w:rPr>
        <w:t>. Выбранный вариант ответа обведите кружком. Исправления не допускаются. За правильный ответ-</w:t>
      </w:r>
      <w:r>
        <w:rPr>
          <w:rFonts w:eastAsia="Times New Roman"/>
          <w:b/>
          <w:bCs/>
          <w:sz w:val="24"/>
          <w:szCs w:val="24"/>
        </w:rPr>
        <w:t>7 баллов.</w:t>
      </w:r>
    </w:p>
    <w:p w:rsidR="007966DF" w:rsidRDefault="007966DF">
      <w:pPr>
        <w:spacing w:line="2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400"/>
        <w:gridCol w:w="1940"/>
        <w:gridCol w:w="480"/>
        <w:gridCol w:w="1600"/>
        <w:gridCol w:w="1000"/>
        <w:gridCol w:w="1160"/>
        <w:gridCol w:w="1520"/>
        <w:gridCol w:w="1980"/>
      </w:tblGrid>
      <w:tr w:rsidR="007966DF">
        <w:trPr>
          <w:trHeight w:val="273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240" w:type="dxa"/>
            <w:gridSpan w:val="4"/>
            <w:tcBorders>
              <w:top w:val="single" w:sz="8" w:space="0" w:color="auto"/>
            </w:tcBorders>
            <w:vAlign w:val="bottom"/>
          </w:tcPr>
          <w:p w:rsidR="007966DF" w:rsidRDefault="007B696E">
            <w:pPr>
              <w:spacing w:line="273" w:lineRule="exact"/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Вопросы и варианты ответов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Количество</w:t>
            </w:r>
          </w:p>
        </w:tc>
      </w:tr>
      <w:tr w:rsidR="007966DF">
        <w:trPr>
          <w:trHeight w:val="413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40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баллов</w:t>
            </w:r>
          </w:p>
        </w:tc>
      </w:tr>
      <w:tr w:rsidR="007966DF">
        <w:trPr>
          <w:trHeight w:val="142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12"/>
                <w:szCs w:val="12"/>
              </w:rPr>
            </w:pPr>
          </w:p>
        </w:tc>
        <w:tc>
          <w:tcPr>
            <w:tcW w:w="4420" w:type="dxa"/>
            <w:gridSpan w:val="4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12"/>
                <w:szCs w:val="12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12"/>
                <w:szCs w:val="12"/>
              </w:rPr>
            </w:pPr>
          </w:p>
        </w:tc>
      </w:tr>
      <w:tr w:rsidR="007966DF">
        <w:trPr>
          <w:trHeight w:val="263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</w:t>
            </w:r>
          </w:p>
        </w:tc>
        <w:tc>
          <w:tcPr>
            <w:tcW w:w="4420" w:type="dxa"/>
            <w:gridSpan w:val="4"/>
            <w:vAlign w:val="bottom"/>
          </w:tcPr>
          <w:p w:rsidR="007966DF" w:rsidRDefault="007B696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закаливающих процедур:</w:t>
            </w:r>
          </w:p>
        </w:tc>
        <w:tc>
          <w:tcPr>
            <w:tcW w:w="1000" w:type="dxa"/>
            <w:vAlign w:val="bottom"/>
          </w:tcPr>
          <w:p w:rsidR="007966DF" w:rsidRDefault="007966DF"/>
        </w:tc>
        <w:tc>
          <w:tcPr>
            <w:tcW w:w="1160" w:type="dxa"/>
            <w:vAlign w:val="bottom"/>
          </w:tcPr>
          <w:p w:rsidR="007966DF" w:rsidRDefault="007966DF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/>
        </w:tc>
      </w:tr>
      <w:tr w:rsidR="007966DF">
        <w:trPr>
          <w:trHeight w:val="26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gridSpan w:val="4"/>
            <w:vAlign w:val="bottom"/>
          </w:tcPr>
          <w:p w:rsidR="007966DF" w:rsidRDefault="007B696E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Моржевание, обливание, купание</w:t>
            </w:r>
          </w:p>
        </w:tc>
        <w:tc>
          <w:tcPr>
            <w:tcW w:w="10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gridSpan w:val="5"/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Хождение босиком, посещение солярия и бани</w:t>
            </w:r>
          </w:p>
        </w:tc>
        <w:tc>
          <w:tcPr>
            <w:tcW w:w="116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8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6580" w:type="dxa"/>
            <w:gridSpan w:val="6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Водные процедуры, солнечные и воздушные ванны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6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8100" w:type="dxa"/>
            <w:gridSpan w:val="7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 оказать помощь пострадавшему с болями в области сердца?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6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7966DF" w:rsidRDefault="007B696E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</w:t>
            </w:r>
          </w:p>
        </w:tc>
        <w:tc>
          <w:tcPr>
            <w:tcW w:w="7700" w:type="dxa"/>
            <w:gridSpan w:val="6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Позвоните в скорую помощь, уложите больного на спину и обеспечьте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приток  свежего  воздуха,</w:t>
            </w:r>
          </w:p>
        </w:tc>
        <w:tc>
          <w:tcPr>
            <w:tcW w:w="2600" w:type="dxa"/>
            <w:gridSpan w:val="2"/>
            <w:vAlign w:val="bottom"/>
          </w:tcPr>
          <w:p w:rsidR="007966DF" w:rsidRDefault="007B696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дайте пострадавшему</w:t>
            </w:r>
          </w:p>
        </w:tc>
        <w:tc>
          <w:tcPr>
            <w:tcW w:w="1160" w:type="dxa"/>
            <w:vAlign w:val="bottom"/>
          </w:tcPr>
          <w:p w:rsidR="007966DF" w:rsidRDefault="007B69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глицерин,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валидол или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корвалол.</w:t>
            </w:r>
          </w:p>
        </w:tc>
        <w:tc>
          <w:tcPr>
            <w:tcW w:w="48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</w:t>
            </w:r>
          </w:p>
        </w:tc>
        <w:tc>
          <w:tcPr>
            <w:tcW w:w="7700" w:type="dxa"/>
            <w:gridSpan w:val="6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Позвоните в скорую помощь, уложите больного на спину и обеспечьте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7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приток свежего воздуха, анальгин, пенталгин или другой анальгетик..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</w:t>
            </w:r>
          </w:p>
        </w:tc>
        <w:tc>
          <w:tcPr>
            <w:tcW w:w="7700" w:type="dxa"/>
            <w:gridSpan w:val="6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Позвоните  в  скорую  помощь,  уложите  больного  на  спину и  срочно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8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gridSpan w:val="5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приступайте к сердечно-легочной реанимации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6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</w:t>
            </w:r>
          </w:p>
        </w:tc>
        <w:tc>
          <w:tcPr>
            <w:tcW w:w="4420" w:type="dxa"/>
            <w:gridSpan w:val="4"/>
            <w:vAlign w:val="bottom"/>
          </w:tcPr>
          <w:p w:rsidR="007966DF" w:rsidRDefault="007B696E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Возбудителем сифилиса является:</w:t>
            </w:r>
          </w:p>
        </w:tc>
        <w:tc>
          <w:tcPr>
            <w:tcW w:w="10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</w:t>
            </w:r>
          </w:p>
        </w:tc>
        <w:tc>
          <w:tcPr>
            <w:tcW w:w="5020" w:type="dxa"/>
            <w:gridSpan w:val="4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хламидия   б) бледная трепонема   в) гонококк</w:t>
            </w:r>
          </w:p>
        </w:tc>
        <w:tc>
          <w:tcPr>
            <w:tcW w:w="2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ВИЧ инфекция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6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4.</w:t>
            </w:r>
          </w:p>
        </w:tc>
        <w:tc>
          <w:tcPr>
            <w:tcW w:w="4420" w:type="dxa"/>
            <w:gridSpan w:val="4"/>
            <w:vAlign w:val="bottom"/>
          </w:tcPr>
          <w:p w:rsidR="007966DF" w:rsidRDefault="007B696E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Семейный кодекс РФ вступил в силу:</w:t>
            </w:r>
          </w:p>
        </w:tc>
        <w:tc>
          <w:tcPr>
            <w:tcW w:w="10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4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01.03.1995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</w:t>
            </w: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01.04.1995</w:t>
            </w:r>
          </w:p>
        </w:tc>
        <w:tc>
          <w:tcPr>
            <w:tcW w:w="2160" w:type="dxa"/>
            <w:gridSpan w:val="2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01.03.1996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0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5.</w:t>
            </w:r>
          </w:p>
        </w:tc>
        <w:tc>
          <w:tcPr>
            <w:tcW w:w="8100" w:type="dxa"/>
            <w:gridSpan w:val="7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 соответствии  с  Кодексом  о  браке  и  семье  заключение  барка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8100" w:type="dxa"/>
            <w:gridSpan w:val="7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происходит после подачи заявления в орган загса по истечении: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7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1 месяца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72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2 недель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72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2 месяцев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6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6.</w:t>
            </w:r>
          </w:p>
        </w:tc>
        <w:tc>
          <w:tcPr>
            <w:tcW w:w="2820" w:type="dxa"/>
            <w:gridSpan w:val="3"/>
            <w:vAlign w:val="bottom"/>
          </w:tcPr>
          <w:p w:rsidR="007966DF" w:rsidRDefault="007B696E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РСЧС создана в целях:</w:t>
            </w:r>
          </w:p>
        </w:tc>
        <w:tc>
          <w:tcPr>
            <w:tcW w:w="16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6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8100" w:type="dxa"/>
            <w:gridSpan w:val="7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 прогнозирования  ЧС  на  территории  РФ  и  организации  проведения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6580" w:type="dxa"/>
            <w:gridSpan w:val="6"/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аварийно-спасательных и других неотложных работ;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7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объединения усилий органов власти, организаций и предприятий их сил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6580" w:type="dxa"/>
            <w:gridSpan w:val="6"/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средств в области предупреждения и ликвидации ЧС;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</w:t>
            </w:r>
          </w:p>
        </w:tc>
        <w:tc>
          <w:tcPr>
            <w:tcW w:w="1940" w:type="dxa"/>
            <w:vAlign w:val="bottom"/>
          </w:tcPr>
          <w:p w:rsidR="007966DF" w:rsidRDefault="007B696E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обеспечения</w:t>
            </w:r>
          </w:p>
        </w:tc>
        <w:tc>
          <w:tcPr>
            <w:tcW w:w="2080" w:type="dxa"/>
            <w:gridSpan w:val="2"/>
            <w:vAlign w:val="bottom"/>
          </w:tcPr>
          <w:p w:rsidR="007966DF" w:rsidRDefault="007B696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первоочередного</w:t>
            </w:r>
          </w:p>
        </w:tc>
        <w:tc>
          <w:tcPr>
            <w:tcW w:w="2160" w:type="dxa"/>
            <w:gridSpan w:val="2"/>
            <w:vAlign w:val="bottom"/>
          </w:tcPr>
          <w:p w:rsidR="007966DF" w:rsidRDefault="007B69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жизнеобеспечения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населения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7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пострадавшего  в  чрезвычайных  ситуациях  на  территории  Российской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8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Федерации.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6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7.</w:t>
            </w:r>
          </w:p>
        </w:tc>
        <w:tc>
          <w:tcPr>
            <w:tcW w:w="8100" w:type="dxa"/>
            <w:gridSpan w:val="7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Федеральный   закон   в   России,   определяющий   правовые  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8100" w:type="dxa"/>
            <w:gridSpan w:val="7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организационные   нормы   в   области   защиты   от   чрезвычайных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ситуаций, называется:</w:t>
            </w:r>
          </w:p>
        </w:tc>
        <w:tc>
          <w:tcPr>
            <w:tcW w:w="160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71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7966DF" w:rsidRDefault="007B696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«О безопасности»;</w:t>
            </w:r>
          </w:p>
        </w:tc>
        <w:tc>
          <w:tcPr>
            <w:tcW w:w="48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7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 «О  защите  населения  и  территорий  от  чрезвычайных  ситуаций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gridSpan w:val="4"/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природного и техногенного характера»;</w:t>
            </w:r>
          </w:p>
        </w:tc>
        <w:tc>
          <w:tcPr>
            <w:tcW w:w="100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8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«Об обороне».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6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8.</w:t>
            </w:r>
          </w:p>
        </w:tc>
        <w:tc>
          <w:tcPr>
            <w:tcW w:w="8100" w:type="dxa"/>
            <w:gridSpan w:val="7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Последствиями  аварий  на  химически  опасных  предприятиях  могут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7966DF" w:rsidRDefault="007B696E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быть:</w:t>
            </w:r>
          </w:p>
        </w:tc>
        <w:tc>
          <w:tcPr>
            <w:tcW w:w="48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1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8100" w:type="dxa"/>
            <w:gridSpan w:val="7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резкое повышение или понижение атмосферного давления в зоне аварии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gridSpan w:val="4"/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на прилегающей к ней территории;</w:t>
            </w:r>
          </w:p>
        </w:tc>
        <w:tc>
          <w:tcPr>
            <w:tcW w:w="10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7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 разрушение  наземных  и  подземных  коммуникаций,  промышленных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gridSpan w:val="5"/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зданий в результате действий ударной волны;</w:t>
            </w:r>
          </w:p>
        </w:tc>
        <w:tc>
          <w:tcPr>
            <w:tcW w:w="116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76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7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заражение окружающей среды и массовые поражения людей, растений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8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gridSpan w:val="5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животных опасными ядовитыми веществами.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</w:tbl>
    <w:p w:rsidR="007966DF" w:rsidRDefault="007966DF">
      <w:pPr>
        <w:sectPr w:rsidR="007966DF">
          <w:pgSz w:w="11900" w:h="16838"/>
          <w:pgMar w:top="1138" w:right="706" w:bottom="170" w:left="460" w:header="0" w:footer="0" w:gutter="0"/>
          <w:cols w:space="720" w:equalWidth="0">
            <w:col w:w="10740"/>
          </w:cols>
        </w:sectPr>
      </w:pPr>
    </w:p>
    <w:p w:rsidR="007966DF" w:rsidRDefault="007B696E">
      <w:pPr>
        <w:tabs>
          <w:tab w:val="left" w:pos="760"/>
        </w:tabs>
        <w:ind w:left="240"/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287655</wp:posOffset>
                </wp:positionH>
                <wp:positionV relativeFrom="page">
                  <wp:posOffset>362585</wp:posOffset>
                </wp:positionV>
                <wp:extent cx="682752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75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C5B7D0" id="Shape 5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2.65pt,28.55pt" to="560.2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287655</wp:posOffset>
                </wp:positionH>
                <wp:positionV relativeFrom="page">
                  <wp:posOffset>1946275</wp:posOffset>
                </wp:positionV>
                <wp:extent cx="682752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75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AA84CF" id="Shape 6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2.65pt,153.25pt" to="560.25pt,1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5851525</wp:posOffset>
                </wp:positionH>
                <wp:positionV relativeFrom="page">
                  <wp:posOffset>359410</wp:posOffset>
                </wp:positionV>
                <wp:extent cx="0" cy="981710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817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3DED5F" id="Shape 7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60.75pt,28.3pt" to="460.75pt,80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290830</wp:posOffset>
                </wp:positionH>
                <wp:positionV relativeFrom="page">
                  <wp:posOffset>359410</wp:posOffset>
                </wp:positionV>
                <wp:extent cx="0" cy="98171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817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E99722" id="Shape 8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2.9pt,28.3pt" to="22.9pt,80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359410</wp:posOffset>
                </wp:positionV>
                <wp:extent cx="0" cy="954722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5472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F01DDC" id="Shape 9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.65pt,28.3pt" to="56.65pt,7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7112000</wp:posOffset>
                </wp:positionH>
                <wp:positionV relativeFrom="page">
                  <wp:posOffset>359410</wp:posOffset>
                </wp:positionV>
                <wp:extent cx="0" cy="981710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817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EE76E2" id="Shape 10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0pt,28.3pt" to="560pt,80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sz w:val="24"/>
          <w:szCs w:val="24"/>
        </w:rPr>
        <w:t>9.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Ядерное оружие - это:</w:t>
      </w:r>
    </w:p>
    <w:p w:rsidR="007966DF" w:rsidRDefault="007B696E">
      <w:pPr>
        <w:tabs>
          <w:tab w:val="left" w:pos="1140"/>
          <w:tab w:val="left" w:pos="2080"/>
          <w:tab w:val="left" w:pos="3300"/>
          <w:tab w:val="left" w:pos="4600"/>
          <w:tab w:val="left" w:pos="5860"/>
          <w:tab w:val="left" w:pos="7020"/>
          <w:tab w:val="left" w:pos="8380"/>
        </w:tabs>
        <w:spacing w:line="235" w:lineRule="auto"/>
        <w:ind w:lef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</w:t>
      </w:r>
      <w:r>
        <w:rPr>
          <w:rFonts w:eastAsia="Times New Roman"/>
          <w:sz w:val="24"/>
          <w:szCs w:val="24"/>
        </w:rPr>
        <w:tab/>
        <w:t>оружие</w:t>
      </w:r>
      <w:r>
        <w:rPr>
          <w:rFonts w:eastAsia="Times New Roman"/>
          <w:sz w:val="24"/>
          <w:szCs w:val="24"/>
        </w:rPr>
        <w:tab/>
        <w:t>массового</w:t>
      </w:r>
      <w:r>
        <w:rPr>
          <w:rFonts w:eastAsia="Times New Roman"/>
          <w:sz w:val="24"/>
          <w:szCs w:val="24"/>
        </w:rPr>
        <w:tab/>
        <w:t>поражения</w:t>
      </w:r>
      <w:r>
        <w:rPr>
          <w:rFonts w:eastAsia="Times New Roman"/>
          <w:sz w:val="24"/>
          <w:szCs w:val="24"/>
        </w:rPr>
        <w:tab/>
        <w:t>взрывного</w:t>
      </w:r>
      <w:r>
        <w:rPr>
          <w:rFonts w:eastAsia="Times New Roman"/>
          <w:sz w:val="24"/>
          <w:szCs w:val="24"/>
        </w:rPr>
        <w:tab/>
        <w:t>действия,</w:t>
      </w:r>
      <w:r>
        <w:rPr>
          <w:rFonts w:eastAsia="Times New Roman"/>
          <w:sz w:val="24"/>
          <w:szCs w:val="24"/>
        </w:rPr>
        <w:tab/>
        <w:t>основанное</w:t>
      </w:r>
      <w:r>
        <w:rPr>
          <w:rFonts w:eastAsia="Times New Roman"/>
          <w:sz w:val="24"/>
          <w:szCs w:val="24"/>
        </w:rPr>
        <w:tab/>
        <w:t>на</w:t>
      </w:r>
    </w:p>
    <w:p w:rsidR="007966DF" w:rsidRDefault="007966DF">
      <w:pPr>
        <w:spacing w:line="1" w:lineRule="exact"/>
        <w:rPr>
          <w:sz w:val="20"/>
          <w:szCs w:val="20"/>
        </w:rPr>
      </w:pPr>
    </w:p>
    <w:p w:rsidR="007966DF" w:rsidRDefault="007B696E">
      <w:pPr>
        <w:ind w:lef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использовании внутриядерной энергии;</w:t>
      </w:r>
    </w:p>
    <w:p w:rsidR="007966DF" w:rsidRDefault="007B696E">
      <w:pPr>
        <w:tabs>
          <w:tab w:val="left" w:pos="1140"/>
          <w:tab w:val="left" w:pos="2080"/>
          <w:tab w:val="left" w:pos="3320"/>
          <w:tab w:val="left" w:pos="4620"/>
          <w:tab w:val="left" w:pos="5860"/>
          <w:tab w:val="left" w:pos="7020"/>
          <w:tab w:val="left" w:pos="8400"/>
        </w:tabs>
        <w:ind w:lef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  <w:t>оружие</w:t>
      </w:r>
      <w:r>
        <w:rPr>
          <w:rFonts w:eastAsia="Times New Roman"/>
          <w:sz w:val="24"/>
          <w:szCs w:val="24"/>
        </w:rPr>
        <w:tab/>
        <w:t>массового</w:t>
      </w:r>
      <w:r>
        <w:rPr>
          <w:rFonts w:eastAsia="Times New Roman"/>
          <w:sz w:val="24"/>
          <w:szCs w:val="24"/>
        </w:rPr>
        <w:tab/>
        <w:t>поражения</w:t>
      </w:r>
      <w:r>
        <w:rPr>
          <w:rFonts w:eastAsia="Times New Roman"/>
          <w:sz w:val="24"/>
          <w:szCs w:val="24"/>
        </w:rPr>
        <w:tab/>
        <w:t>взрывного</w:t>
      </w:r>
      <w:r>
        <w:rPr>
          <w:rFonts w:eastAsia="Times New Roman"/>
          <w:sz w:val="24"/>
          <w:szCs w:val="24"/>
        </w:rPr>
        <w:tab/>
        <w:t>действия,</w:t>
      </w:r>
      <w:r>
        <w:rPr>
          <w:rFonts w:eastAsia="Times New Roman"/>
          <w:sz w:val="24"/>
          <w:szCs w:val="24"/>
        </w:rPr>
        <w:tab/>
        <w:t>основанное</w:t>
      </w:r>
      <w:r>
        <w:rPr>
          <w:rFonts w:eastAsia="Times New Roman"/>
          <w:sz w:val="24"/>
          <w:szCs w:val="24"/>
        </w:rPr>
        <w:tab/>
        <w:t>на</w:t>
      </w:r>
    </w:p>
    <w:p w:rsidR="007966DF" w:rsidRDefault="007B696E">
      <w:pPr>
        <w:tabs>
          <w:tab w:val="left" w:pos="2440"/>
          <w:tab w:val="left" w:pos="3600"/>
          <w:tab w:val="left" w:pos="4800"/>
          <w:tab w:val="left" w:pos="5160"/>
          <w:tab w:val="left" w:pos="5740"/>
          <w:tab w:val="left" w:pos="7380"/>
          <w:tab w:val="left" w:pos="7920"/>
        </w:tabs>
        <w:ind w:lef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использовании</w:t>
      </w:r>
      <w:r>
        <w:rPr>
          <w:rFonts w:eastAsia="Times New Roman"/>
          <w:sz w:val="24"/>
          <w:szCs w:val="24"/>
        </w:rPr>
        <w:tab/>
        <w:t>светового</w:t>
      </w:r>
      <w:r>
        <w:rPr>
          <w:rFonts w:eastAsia="Times New Roman"/>
          <w:sz w:val="24"/>
          <w:szCs w:val="24"/>
        </w:rPr>
        <w:tab/>
        <w:t>излучения</w:t>
      </w:r>
      <w:r>
        <w:rPr>
          <w:rFonts w:eastAsia="Times New Roman"/>
          <w:sz w:val="24"/>
          <w:szCs w:val="24"/>
        </w:rPr>
        <w:tab/>
        <w:t>за</w:t>
      </w:r>
      <w:r>
        <w:rPr>
          <w:rFonts w:eastAsia="Times New Roman"/>
          <w:sz w:val="24"/>
          <w:szCs w:val="24"/>
        </w:rPr>
        <w:tab/>
        <w:t>счет</w:t>
      </w:r>
      <w:r>
        <w:rPr>
          <w:rFonts w:eastAsia="Times New Roman"/>
          <w:sz w:val="24"/>
          <w:szCs w:val="24"/>
        </w:rPr>
        <w:tab/>
        <w:t>возникающего</w:t>
      </w:r>
      <w:r>
        <w:rPr>
          <w:rFonts w:eastAsia="Times New Roman"/>
          <w:sz w:val="24"/>
          <w:szCs w:val="24"/>
        </w:rPr>
        <w:tab/>
        <w:t>при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взрыве</w:t>
      </w:r>
    </w:p>
    <w:p w:rsidR="007966DF" w:rsidRDefault="007B696E">
      <w:pPr>
        <w:tabs>
          <w:tab w:val="left" w:pos="1980"/>
          <w:tab w:val="left" w:pos="2880"/>
          <w:tab w:val="left" w:pos="4040"/>
          <w:tab w:val="left" w:pos="5140"/>
          <w:tab w:val="left" w:pos="6700"/>
        </w:tabs>
        <w:ind w:lef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большого</w:t>
      </w:r>
      <w:r>
        <w:rPr>
          <w:rFonts w:eastAsia="Times New Roman"/>
          <w:sz w:val="24"/>
          <w:szCs w:val="24"/>
        </w:rPr>
        <w:tab/>
        <w:t>потока</w:t>
      </w:r>
      <w:r>
        <w:rPr>
          <w:rFonts w:eastAsia="Times New Roman"/>
          <w:sz w:val="24"/>
          <w:szCs w:val="24"/>
        </w:rPr>
        <w:tab/>
        <w:t>лучистой</w:t>
      </w:r>
      <w:r>
        <w:rPr>
          <w:rFonts w:eastAsia="Times New Roman"/>
          <w:sz w:val="24"/>
          <w:szCs w:val="24"/>
        </w:rPr>
        <w:tab/>
        <w:t>энергии,</w:t>
      </w:r>
      <w:r>
        <w:rPr>
          <w:rFonts w:eastAsia="Times New Roman"/>
          <w:sz w:val="24"/>
          <w:szCs w:val="24"/>
        </w:rPr>
        <w:tab/>
        <w:t>включающей</w:t>
      </w:r>
      <w:r>
        <w:rPr>
          <w:rFonts w:eastAsia="Times New Roman"/>
          <w:sz w:val="24"/>
          <w:szCs w:val="24"/>
        </w:rPr>
        <w:tab/>
        <w:t>ультрафиолетовые</w:t>
      </w:r>
    </w:p>
    <w:p w:rsidR="007966DF" w:rsidRDefault="007B696E">
      <w:pPr>
        <w:ind w:lef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видимые и инфракрасные лучи;</w:t>
      </w:r>
    </w:p>
    <w:p w:rsidR="007966DF" w:rsidRDefault="007B696E">
      <w:pPr>
        <w:ind w:lef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 высокоточное  наступательное  оружие,  основанное  на  использовании</w:t>
      </w:r>
    </w:p>
    <w:p w:rsidR="007966DF" w:rsidRDefault="007B696E">
      <w:pPr>
        <w:ind w:lef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ионизирующего излучения при взрыве ядерного заряда.</w:t>
      </w:r>
    </w:p>
    <w:p w:rsidR="007966DF" w:rsidRDefault="007966DF">
      <w:pPr>
        <w:spacing w:line="14" w:lineRule="exact"/>
        <w:rPr>
          <w:sz w:val="20"/>
          <w:szCs w:val="20"/>
        </w:rPr>
      </w:pPr>
    </w:p>
    <w:p w:rsidR="007966DF" w:rsidRDefault="007B696E">
      <w:pPr>
        <w:tabs>
          <w:tab w:val="left" w:pos="760"/>
        </w:tabs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10.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Оповещение о чрезвычайной ситуации - это:</w:t>
      </w:r>
    </w:p>
    <w:p w:rsidR="007966DF" w:rsidRDefault="007B696E">
      <w:pPr>
        <w:spacing w:line="235" w:lineRule="auto"/>
        <w:ind w:lef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заблаговременная информация для населения о возможной опасности;</w:t>
      </w:r>
    </w:p>
    <w:p w:rsidR="007966DF" w:rsidRDefault="007966DF">
      <w:pPr>
        <w:spacing w:line="1" w:lineRule="exact"/>
        <w:rPr>
          <w:sz w:val="20"/>
          <w:szCs w:val="20"/>
        </w:rPr>
      </w:pPr>
    </w:p>
    <w:p w:rsidR="007966DF" w:rsidRDefault="007B696E">
      <w:pPr>
        <w:tabs>
          <w:tab w:val="left" w:pos="1180"/>
          <w:tab w:val="left" w:pos="2440"/>
          <w:tab w:val="left" w:pos="2880"/>
          <w:tab w:val="left" w:pos="4120"/>
          <w:tab w:val="left" w:pos="4460"/>
          <w:tab w:val="left" w:pos="6440"/>
          <w:tab w:val="left" w:pos="7440"/>
        </w:tabs>
        <w:ind w:lef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  <w:t>доведение</w:t>
      </w:r>
      <w:r>
        <w:rPr>
          <w:rFonts w:eastAsia="Times New Roman"/>
          <w:sz w:val="24"/>
          <w:szCs w:val="24"/>
        </w:rPr>
        <w:tab/>
        <w:t>до</w:t>
      </w:r>
      <w:r>
        <w:rPr>
          <w:rFonts w:eastAsia="Times New Roman"/>
          <w:sz w:val="24"/>
          <w:szCs w:val="24"/>
        </w:rPr>
        <w:tab/>
        <w:t>населения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государственных</w:t>
      </w:r>
      <w:r>
        <w:rPr>
          <w:rFonts w:eastAsia="Times New Roman"/>
          <w:sz w:val="24"/>
          <w:szCs w:val="24"/>
        </w:rPr>
        <w:tab/>
        <w:t>органов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управления</w:t>
      </w:r>
    </w:p>
    <w:p w:rsidR="007966DF" w:rsidRDefault="007B696E">
      <w:pPr>
        <w:tabs>
          <w:tab w:val="left" w:pos="2100"/>
          <w:tab w:val="left" w:pos="2420"/>
          <w:tab w:val="left" w:pos="3920"/>
          <w:tab w:val="left" w:pos="5140"/>
          <w:tab w:val="left" w:pos="6860"/>
        </w:tabs>
        <w:ind w:lef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сообщения</w:t>
      </w:r>
      <w:r>
        <w:rPr>
          <w:rFonts w:eastAsia="Times New Roman"/>
          <w:sz w:val="24"/>
          <w:szCs w:val="24"/>
        </w:rPr>
        <w:tab/>
        <w:t>о</w:t>
      </w:r>
      <w:r>
        <w:rPr>
          <w:rFonts w:eastAsia="Times New Roman"/>
          <w:sz w:val="24"/>
          <w:szCs w:val="24"/>
        </w:rPr>
        <w:tab/>
        <w:t>проводимых</w:t>
      </w:r>
      <w:r>
        <w:rPr>
          <w:rFonts w:eastAsia="Times New Roman"/>
          <w:sz w:val="24"/>
          <w:szCs w:val="24"/>
        </w:rPr>
        <w:tab/>
        <w:t>защитных</w:t>
      </w:r>
      <w:r>
        <w:rPr>
          <w:rFonts w:eastAsia="Times New Roman"/>
          <w:sz w:val="24"/>
          <w:szCs w:val="24"/>
        </w:rPr>
        <w:tab/>
        <w:t>мероприятиях,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обеспечивающих</w:t>
      </w:r>
    </w:p>
    <w:p w:rsidR="007966DF" w:rsidRDefault="007B696E">
      <w:pPr>
        <w:ind w:lef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безопасность граждан во время ЧС или в военное время;</w:t>
      </w:r>
    </w:p>
    <w:p w:rsidR="007966DF" w:rsidRDefault="007966DF">
      <w:pPr>
        <w:spacing w:line="12" w:lineRule="exact"/>
        <w:rPr>
          <w:sz w:val="20"/>
          <w:szCs w:val="20"/>
        </w:rPr>
      </w:pPr>
    </w:p>
    <w:p w:rsidR="007966DF" w:rsidRDefault="007B696E">
      <w:pPr>
        <w:spacing w:line="236" w:lineRule="auto"/>
        <w:ind w:left="780" w:right="2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доведение до органов повседневного управления, сил и средств РСЧС и населения сигналов оповещения и соответствующей информации о чрезвычайной ситуации через систему оповещения РСЧС.</w:t>
      </w:r>
    </w:p>
    <w:p w:rsidR="007966DF" w:rsidRDefault="007B69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10160</wp:posOffset>
                </wp:positionV>
                <wp:extent cx="6826885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8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B6829B" id="Shape 11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.8pt" to="537.2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400"/>
        <w:gridCol w:w="1160"/>
        <w:gridCol w:w="1400"/>
        <w:gridCol w:w="400"/>
        <w:gridCol w:w="660"/>
        <w:gridCol w:w="1920"/>
        <w:gridCol w:w="4160"/>
      </w:tblGrid>
      <w:tr w:rsidR="007966DF">
        <w:trPr>
          <w:trHeight w:val="278"/>
        </w:trPr>
        <w:tc>
          <w:tcPr>
            <w:tcW w:w="640" w:type="dxa"/>
            <w:vAlign w:val="bottom"/>
          </w:tcPr>
          <w:p w:rsidR="007966DF" w:rsidRDefault="007B696E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10100" w:type="dxa"/>
            <w:gridSpan w:val="7"/>
            <w:vAlign w:val="bottom"/>
          </w:tcPr>
          <w:p w:rsidR="007966DF" w:rsidRDefault="007B69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Ежегодно повторяющееся в один и тот же сезон затопление поймы реки</w:t>
            </w:r>
          </w:p>
        </w:tc>
      </w:tr>
      <w:tr w:rsidR="007966DF">
        <w:trPr>
          <w:trHeight w:val="274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7966DF" w:rsidRDefault="007B696E">
            <w:pPr>
              <w:spacing w:line="27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это:</w:t>
            </w:r>
          </w:p>
        </w:tc>
        <w:tc>
          <w:tcPr>
            <w:tcW w:w="14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1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6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половодье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71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паводок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наводнение   г) затор</w:t>
            </w:r>
          </w:p>
        </w:tc>
        <w:tc>
          <w:tcPr>
            <w:tcW w:w="416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68"/>
        </w:trPr>
        <w:tc>
          <w:tcPr>
            <w:tcW w:w="640" w:type="dxa"/>
            <w:vAlign w:val="bottom"/>
          </w:tcPr>
          <w:p w:rsidR="007966DF" w:rsidRDefault="007B696E">
            <w:pPr>
              <w:spacing w:line="267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10100" w:type="dxa"/>
            <w:gridSpan w:val="7"/>
            <w:vAlign w:val="bottom"/>
          </w:tcPr>
          <w:p w:rsidR="007966DF" w:rsidRDefault="007B696E">
            <w:pPr>
              <w:spacing w:line="26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России официальным признается гражданский брак, который:</w:t>
            </w:r>
          </w:p>
        </w:tc>
      </w:tr>
      <w:tr w:rsidR="007966DF">
        <w:trPr>
          <w:trHeight w:val="269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7966DF" w:rsidRDefault="007B696E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a)</w:t>
            </w:r>
          </w:p>
        </w:tc>
        <w:tc>
          <w:tcPr>
            <w:tcW w:w="9700" w:type="dxa"/>
            <w:gridSpan w:val="6"/>
            <w:vAlign w:val="bottom"/>
          </w:tcPr>
          <w:p w:rsidR="007966DF" w:rsidRDefault="007B696E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зарегистрирован в органах записи актов гражданского состояния;</w:t>
            </w:r>
          </w:p>
        </w:tc>
      </w:tr>
      <w:tr w:rsidR="007966DF">
        <w:trPr>
          <w:trHeight w:val="276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7966DF" w:rsidRDefault="007B69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</w:t>
            </w:r>
          </w:p>
        </w:tc>
        <w:tc>
          <w:tcPr>
            <w:tcW w:w="5540" w:type="dxa"/>
            <w:gridSpan w:val="5"/>
            <w:vAlign w:val="bottom"/>
          </w:tcPr>
          <w:p w:rsidR="007966DF" w:rsidRDefault="007B69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официально  не  зарегистрирован,  но  личные</w:t>
            </w:r>
          </w:p>
        </w:tc>
        <w:tc>
          <w:tcPr>
            <w:tcW w:w="4160" w:type="dxa"/>
            <w:vAlign w:val="bottom"/>
          </w:tcPr>
          <w:p w:rsidR="007966DF" w:rsidRDefault="007B696E">
            <w:pPr>
              <w:ind w:right="1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имущественные</w:t>
            </w:r>
          </w:p>
        </w:tc>
      </w:tr>
      <w:tr w:rsidR="007966DF">
        <w:trPr>
          <w:trHeight w:val="276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7"/>
            <w:vAlign w:val="bottom"/>
          </w:tcPr>
          <w:p w:rsidR="007966DF" w:rsidRDefault="007B69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отношения между мужчиной и женщиной продолжались не менее трех лет;</w:t>
            </w:r>
          </w:p>
        </w:tc>
      </w:tr>
      <w:tr w:rsidR="007966DF">
        <w:trPr>
          <w:trHeight w:val="276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7966DF" w:rsidRDefault="007B69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</w:t>
            </w:r>
          </w:p>
        </w:tc>
        <w:tc>
          <w:tcPr>
            <w:tcW w:w="9700" w:type="dxa"/>
            <w:gridSpan w:val="6"/>
            <w:vAlign w:val="bottom"/>
          </w:tcPr>
          <w:p w:rsidR="007966DF" w:rsidRDefault="007B696E">
            <w:pPr>
              <w:ind w:right="1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зарегистрирован в территориальных органах внутренних дел по месту</w:t>
            </w:r>
          </w:p>
        </w:tc>
      </w:tr>
      <w:tr w:rsidR="007966DF">
        <w:trPr>
          <w:trHeight w:val="281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gridSpan w:val="5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жительства жениха или невесты.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416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68"/>
        </w:trPr>
        <w:tc>
          <w:tcPr>
            <w:tcW w:w="640" w:type="dxa"/>
            <w:vAlign w:val="bottom"/>
          </w:tcPr>
          <w:p w:rsidR="007966DF" w:rsidRDefault="007B696E">
            <w:pPr>
              <w:spacing w:line="267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10100" w:type="dxa"/>
            <w:gridSpan w:val="7"/>
            <w:vAlign w:val="bottom"/>
          </w:tcPr>
          <w:p w:rsidR="007966DF" w:rsidRDefault="007B696E">
            <w:pPr>
              <w:spacing w:line="26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 видам Вооруженных Сил Российской Федерации относятся:</w:t>
            </w:r>
          </w:p>
        </w:tc>
      </w:tr>
      <w:tr w:rsidR="007966DF">
        <w:trPr>
          <w:trHeight w:val="269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0100" w:type="dxa"/>
            <w:gridSpan w:val="7"/>
            <w:vAlign w:val="bottom"/>
          </w:tcPr>
          <w:p w:rsidR="007966DF" w:rsidRDefault="007B696E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 сухопутные  войска,  воздушно-десантные  войска,  танковые  войска,</w:t>
            </w:r>
          </w:p>
        </w:tc>
      </w:tr>
      <w:tr w:rsidR="007966DF">
        <w:trPr>
          <w:trHeight w:val="276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vAlign w:val="bottom"/>
          </w:tcPr>
          <w:p w:rsidR="007966DF" w:rsidRDefault="007B69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мотострелковые войска;</w:t>
            </w:r>
          </w:p>
        </w:tc>
        <w:tc>
          <w:tcPr>
            <w:tcW w:w="40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416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76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7"/>
            <w:vAlign w:val="bottom"/>
          </w:tcPr>
          <w:p w:rsidR="007966DF" w:rsidRDefault="007B69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сухопутные войска, Военно-Космические силы, Военно-Морской Флот,</w:t>
            </w:r>
          </w:p>
        </w:tc>
      </w:tr>
      <w:tr w:rsidR="007966DF">
        <w:trPr>
          <w:trHeight w:val="276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7"/>
            <w:vAlign w:val="bottom"/>
          </w:tcPr>
          <w:p w:rsidR="007966DF" w:rsidRDefault="007B69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 ракетные  войска  стратегического  назначения,  артиллерийские  войска,</w:t>
            </w:r>
          </w:p>
        </w:tc>
      </w:tr>
      <w:tr w:rsidR="007966DF">
        <w:trPr>
          <w:trHeight w:val="281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0100" w:type="dxa"/>
            <w:gridSpan w:val="7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войска противовоздушной обороны, мотострелковые войска;</w:t>
            </w:r>
          </w:p>
        </w:tc>
      </w:tr>
      <w:tr w:rsidR="007966DF">
        <w:trPr>
          <w:trHeight w:val="268"/>
        </w:trPr>
        <w:tc>
          <w:tcPr>
            <w:tcW w:w="640" w:type="dxa"/>
            <w:vAlign w:val="bottom"/>
          </w:tcPr>
          <w:p w:rsidR="007966DF" w:rsidRDefault="007B696E">
            <w:pPr>
              <w:spacing w:line="268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940" w:type="dxa"/>
            <w:gridSpan w:val="6"/>
            <w:vAlign w:val="bottom"/>
          </w:tcPr>
          <w:p w:rsidR="007966DF" w:rsidRDefault="007B696E">
            <w:pPr>
              <w:spacing w:line="26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Верховным Главнокомандующим ВС РФ является:</w:t>
            </w:r>
          </w:p>
        </w:tc>
        <w:tc>
          <w:tcPr>
            <w:tcW w:w="41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4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президент</w:t>
            </w:r>
          </w:p>
        </w:tc>
        <w:tc>
          <w:tcPr>
            <w:tcW w:w="2460" w:type="dxa"/>
            <w:gridSpan w:val="3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министр обороны</w:t>
            </w:r>
          </w:p>
        </w:tc>
        <w:tc>
          <w:tcPr>
            <w:tcW w:w="6080" w:type="dxa"/>
            <w:gridSpan w:val="2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right="2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председатель правительства</w:t>
            </w:r>
          </w:p>
        </w:tc>
      </w:tr>
      <w:tr w:rsidR="007966DF">
        <w:trPr>
          <w:trHeight w:val="268"/>
        </w:trPr>
        <w:tc>
          <w:tcPr>
            <w:tcW w:w="640" w:type="dxa"/>
            <w:vAlign w:val="bottom"/>
          </w:tcPr>
          <w:p w:rsidR="007966DF" w:rsidRDefault="007B696E">
            <w:pPr>
              <w:spacing w:line="267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10100" w:type="dxa"/>
            <w:gridSpan w:val="7"/>
            <w:vAlign w:val="bottom"/>
          </w:tcPr>
          <w:p w:rsidR="007966DF" w:rsidRDefault="007B696E">
            <w:pPr>
              <w:spacing w:line="26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Какой принцип военного руководства принят в ВС РФ?</w:t>
            </w:r>
          </w:p>
        </w:tc>
      </w:tr>
      <w:tr w:rsidR="007966DF">
        <w:trPr>
          <w:trHeight w:val="274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</w:t>
            </w:r>
          </w:p>
        </w:tc>
        <w:tc>
          <w:tcPr>
            <w:tcW w:w="2560" w:type="dxa"/>
            <w:gridSpan w:val="2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коллегиальности;</w:t>
            </w:r>
          </w:p>
        </w:tc>
        <w:tc>
          <w:tcPr>
            <w:tcW w:w="2980" w:type="dxa"/>
            <w:gridSpan w:val="3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однопартийности;</w:t>
            </w:r>
          </w:p>
        </w:tc>
        <w:tc>
          <w:tcPr>
            <w:tcW w:w="4160" w:type="dxa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68" w:lineRule="exact"/>
              <w:ind w:right="2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единоначалия.</w:t>
            </w:r>
          </w:p>
        </w:tc>
      </w:tr>
      <w:tr w:rsidR="007966DF">
        <w:trPr>
          <w:trHeight w:val="268"/>
        </w:trPr>
        <w:tc>
          <w:tcPr>
            <w:tcW w:w="640" w:type="dxa"/>
            <w:vAlign w:val="bottom"/>
          </w:tcPr>
          <w:p w:rsidR="007966DF" w:rsidRDefault="007B696E">
            <w:pPr>
              <w:spacing w:line="267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1560" w:type="dxa"/>
            <w:gridSpan w:val="2"/>
            <w:vAlign w:val="bottom"/>
          </w:tcPr>
          <w:p w:rsidR="007966DF" w:rsidRDefault="007B696E">
            <w:pPr>
              <w:spacing w:line="26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Кто младше:</w:t>
            </w:r>
          </w:p>
        </w:tc>
        <w:tc>
          <w:tcPr>
            <w:tcW w:w="14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1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69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gridSpan w:val="3"/>
            <w:vAlign w:val="bottom"/>
          </w:tcPr>
          <w:p w:rsidR="007966DF" w:rsidRDefault="007B696E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младший лейтенант;</w:t>
            </w:r>
          </w:p>
        </w:tc>
        <w:tc>
          <w:tcPr>
            <w:tcW w:w="4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6740" w:type="dxa"/>
            <w:gridSpan w:val="3"/>
            <w:vAlign w:val="bottom"/>
          </w:tcPr>
          <w:p w:rsidR="007966DF" w:rsidRDefault="007B696E">
            <w:pPr>
              <w:spacing w:line="268" w:lineRule="exact"/>
              <w:ind w:right="3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старшина первой статьи;</w:t>
            </w:r>
          </w:p>
        </w:tc>
      </w:tr>
      <w:tr w:rsidR="007966DF">
        <w:trPr>
          <w:trHeight w:val="281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4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ind w:right="16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капитан второго ранга;</w:t>
            </w:r>
          </w:p>
        </w:tc>
        <w:tc>
          <w:tcPr>
            <w:tcW w:w="416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68"/>
        </w:trPr>
        <w:tc>
          <w:tcPr>
            <w:tcW w:w="640" w:type="dxa"/>
            <w:vAlign w:val="bottom"/>
          </w:tcPr>
          <w:p w:rsidR="007966DF" w:rsidRDefault="007B696E">
            <w:pPr>
              <w:spacing w:line="267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10100" w:type="dxa"/>
            <w:gridSpan w:val="7"/>
            <w:vAlign w:val="bottom"/>
          </w:tcPr>
          <w:p w:rsidR="007966DF" w:rsidRDefault="007B696E">
            <w:pPr>
              <w:spacing w:line="26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Назовите высшую государственную награду Российской Федерации</w:t>
            </w:r>
          </w:p>
        </w:tc>
      </w:tr>
      <w:tr w:rsidR="007966DF">
        <w:trPr>
          <w:trHeight w:val="269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gridSpan w:val="3"/>
            <w:vAlign w:val="bottom"/>
          </w:tcPr>
          <w:p w:rsidR="007966DF" w:rsidRDefault="007B696E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орден Мужества</w:t>
            </w:r>
          </w:p>
        </w:tc>
        <w:tc>
          <w:tcPr>
            <w:tcW w:w="4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6740" w:type="dxa"/>
            <w:gridSpan w:val="3"/>
            <w:vAlign w:val="bottom"/>
          </w:tcPr>
          <w:p w:rsidR="007966DF" w:rsidRDefault="007B696E">
            <w:pPr>
              <w:spacing w:line="268" w:lineRule="exact"/>
              <w:ind w:right="2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орден «За заслуги перед Отечеством»</w:t>
            </w:r>
          </w:p>
        </w:tc>
      </w:tr>
      <w:tr w:rsidR="007966DF">
        <w:trPr>
          <w:trHeight w:val="281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6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орден Святого апостола Андрея Первозванного</w:t>
            </w:r>
          </w:p>
        </w:tc>
        <w:tc>
          <w:tcPr>
            <w:tcW w:w="416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70"/>
        </w:trPr>
        <w:tc>
          <w:tcPr>
            <w:tcW w:w="640" w:type="dxa"/>
            <w:vAlign w:val="bottom"/>
          </w:tcPr>
          <w:p w:rsidR="007966DF" w:rsidRDefault="007B696E">
            <w:pPr>
              <w:spacing w:line="270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10100" w:type="dxa"/>
            <w:gridSpan w:val="7"/>
            <w:vAlign w:val="bottom"/>
          </w:tcPr>
          <w:p w:rsidR="007966DF" w:rsidRDefault="007B696E">
            <w:pPr>
              <w:spacing w:line="267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Какая битва не входит в перечень, определенный Законом о днях</w:t>
            </w:r>
          </w:p>
        </w:tc>
      </w:tr>
      <w:tr w:rsidR="007966DF">
        <w:trPr>
          <w:trHeight w:val="271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gridSpan w:val="3"/>
            <w:vAlign w:val="bottom"/>
          </w:tcPr>
          <w:p w:rsidR="007966DF" w:rsidRDefault="007B696E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воинской славы России?</w:t>
            </w:r>
          </w:p>
        </w:tc>
        <w:tc>
          <w:tcPr>
            <w:tcW w:w="4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1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1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0100" w:type="dxa"/>
            <w:gridSpan w:val="7"/>
            <w:vAlign w:val="bottom"/>
          </w:tcPr>
          <w:p w:rsidR="007966DF" w:rsidRDefault="007B696E">
            <w:pPr>
              <w:spacing w:line="27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а) взятие крепости Измаил (1790);б) взятие перевала Сен-Готард (1799);</w:t>
            </w:r>
          </w:p>
        </w:tc>
      </w:tr>
      <w:tr w:rsidR="007966DF">
        <w:trPr>
          <w:trHeight w:val="282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4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Бородинская битва (1812);</w:t>
            </w:r>
          </w:p>
        </w:tc>
        <w:tc>
          <w:tcPr>
            <w:tcW w:w="6740" w:type="dxa"/>
            <w:gridSpan w:val="3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ind w:right="20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Битва на Орловско-Курской дуге (1943).</w:t>
            </w:r>
          </w:p>
        </w:tc>
      </w:tr>
      <w:tr w:rsidR="007966DF">
        <w:trPr>
          <w:trHeight w:val="270"/>
        </w:trPr>
        <w:tc>
          <w:tcPr>
            <w:tcW w:w="640" w:type="dxa"/>
            <w:vAlign w:val="bottom"/>
          </w:tcPr>
          <w:p w:rsidR="007966DF" w:rsidRDefault="007B696E">
            <w:pPr>
              <w:spacing w:line="270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10100" w:type="dxa"/>
            <w:gridSpan w:val="7"/>
            <w:vAlign w:val="bottom"/>
          </w:tcPr>
          <w:p w:rsidR="007966DF" w:rsidRDefault="007B696E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Какое из названных событий ВОВ произошло раньше всех других?</w:t>
            </w:r>
          </w:p>
        </w:tc>
      </w:tr>
      <w:tr w:rsidR="007966DF">
        <w:trPr>
          <w:trHeight w:val="269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gridSpan w:val="3"/>
            <w:vAlign w:val="bottom"/>
          </w:tcPr>
          <w:p w:rsidR="007966DF" w:rsidRDefault="007B696E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Смоленское сражение;</w:t>
            </w:r>
          </w:p>
        </w:tc>
        <w:tc>
          <w:tcPr>
            <w:tcW w:w="4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6080" w:type="dxa"/>
            <w:gridSpan w:val="2"/>
            <w:vAlign w:val="bottom"/>
          </w:tcPr>
          <w:p w:rsidR="007966DF" w:rsidRDefault="007B696E">
            <w:pPr>
              <w:spacing w:line="268" w:lineRule="exact"/>
              <w:ind w:right="2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оборона Брестской крепости;</w:t>
            </w:r>
          </w:p>
        </w:tc>
      </w:tr>
      <w:tr w:rsidR="007966DF">
        <w:trPr>
          <w:trHeight w:val="281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4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снятие блокады Ленинграда;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2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ind w:right="3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битва под Москвой</w:t>
            </w:r>
          </w:p>
        </w:tc>
      </w:tr>
      <w:tr w:rsidR="007966DF">
        <w:trPr>
          <w:trHeight w:val="268"/>
        </w:trPr>
        <w:tc>
          <w:tcPr>
            <w:tcW w:w="640" w:type="dxa"/>
            <w:vAlign w:val="bottom"/>
          </w:tcPr>
          <w:p w:rsidR="007966DF" w:rsidRDefault="007B696E">
            <w:pPr>
              <w:spacing w:line="267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10100" w:type="dxa"/>
            <w:gridSpan w:val="7"/>
            <w:vAlign w:val="bottom"/>
          </w:tcPr>
          <w:p w:rsidR="007966DF" w:rsidRDefault="007B696E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Последняя строчка куплета государственного гимна России звучит:</w:t>
            </w:r>
          </w:p>
        </w:tc>
      </w:tr>
      <w:tr w:rsidR="007966DF">
        <w:trPr>
          <w:trHeight w:val="269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5540" w:type="dxa"/>
            <w:gridSpan w:val="5"/>
            <w:vAlign w:val="bottom"/>
          </w:tcPr>
          <w:p w:rsidR="007966DF" w:rsidRDefault="007B696E">
            <w:pPr>
              <w:spacing w:line="268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Нам силу дает наша верность Отчизне</w:t>
            </w:r>
          </w:p>
        </w:tc>
        <w:tc>
          <w:tcPr>
            <w:tcW w:w="41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6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5540" w:type="dxa"/>
            <w:gridSpan w:val="5"/>
            <w:vAlign w:val="bottom"/>
          </w:tcPr>
          <w:p w:rsidR="007966DF" w:rsidRDefault="007B696E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Предками данная мудрость народная!</w:t>
            </w:r>
          </w:p>
        </w:tc>
        <w:tc>
          <w:tcPr>
            <w:tcW w:w="41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  <w:tr w:rsidR="007966DF">
        <w:trPr>
          <w:trHeight w:val="276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gridSpan w:val="5"/>
            <w:vAlign w:val="bottom"/>
          </w:tcPr>
          <w:p w:rsidR="007966DF" w:rsidRDefault="007B696E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Так было, так есть и так будет всегда!</w:t>
            </w:r>
          </w:p>
        </w:tc>
        <w:tc>
          <w:tcPr>
            <w:tcW w:w="4160" w:type="dxa"/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81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gridSpan w:val="5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Славься страна! Мы гордимся тобой!</w:t>
            </w:r>
          </w:p>
        </w:tc>
        <w:tc>
          <w:tcPr>
            <w:tcW w:w="4160" w:type="dxa"/>
            <w:tcBorders>
              <w:bottom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65"/>
        </w:trPr>
        <w:tc>
          <w:tcPr>
            <w:tcW w:w="64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  <w:tc>
          <w:tcPr>
            <w:tcW w:w="4380" w:type="dxa"/>
            <w:gridSpan w:val="4"/>
            <w:vAlign w:val="bottom"/>
          </w:tcPr>
          <w:p w:rsidR="007966DF" w:rsidRDefault="007B696E">
            <w:pPr>
              <w:spacing w:line="265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Общее количество баллов за тур</w:t>
            </w:r>
          </w:p>
        </w:tc>
        <w:tc>
          <w:tcPr>
            <w:tcW w:w="4160" w:type="dxa"/>
            <w:vAlign w:val="bottom"/>
          </w:tcPr>
          <w:p w:rsidR="007966DF" w:rsidRDefault="007966DF">
            <w:pPr>
              <w:rPr>
                <w:sz w:val="23"/>
                <w:szCs w:val="23"/>
              </w:rPr>
            </w:pPr>
          </w:p>
        </w:tc>
      </w:tr>
    </w:tbl>
    <w:p w:rsidR="007966DF" w:rsidRDefault="007B69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94615</wp:posOffset>
                </wp:positionV>
                <wp:extent cx="682688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268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45AEC8" id="Shape 12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7.45pt" to="537.2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7966DF" w:rsidRDefault="007966DF">
      <w:pPr>
        <w:sectPr w:rsidR="007966DF">
          <w:pgSz w:w="11900" w:h="16838"/>
          <w:pgMar w:top="570" w:right="706" w:bottom="401" w:left="460" w:header="0" w:footer="0" w:gutter="0"/>
          <w:cols w:space="720" w:equalWidth="0">
            <w:col w:w="10740"/>
          </w:cols>
        </w:sectPr>
      </w:pPr>
    </w:p>
    <w:p w:rsidR="007966DF" w:rsidRDefault="007B696E">
      <w:pPr>
        <w:ind w:left="14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Теоретический тур в вопросах (Максимальное количество баллов – 30)</w:t>
      </w:r>
    </w:p>
    <w:p w:rsidR="007966DF" w:rsidRDefault="007B696E">
      <w:pPr>
        <w:tabs>
          <w:tab w:val="left" w:pos="1460"/>
        </w:tabs>
        <w:spacing w:line="235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Подпишите названия костров</w:t>
      </w:r>
    </w:p>
    <w:p w:rsidR="007966DF" w:rsidRDefault="007B69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88900</wp:posOffset>
            </wp:positionV>
            <wp:extent cx="6523990" cy="84772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399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45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800"/>
        <w:gridCol w:w="8580"/>
      </w:tblGrid>
      <w:tr w:rsidR="007966DF">
        <w:trPr>
          <w:trHeight w:val="276"/>
        </w:trPr>
        <w:tc>
          <w:tcPr>
            <w:tcW w:w="1980" w:type="dxa"/>
            <w:gridSpan w:val="2"/>
            <w:vAlign w:val="bottom"/>
          </w:tcPr>
          <w:p w:rsidR="007966DF" w:rsidRDefault="007B69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________________</w:t>
            </w:r>
          </w:p>
        </w:tc>
        <w:tc>
          <w:tcPr>
            <w:tcW w:w="8580" w:type="dxa"/>
            <w:vAlign w:val="bottom"/>
          </w:tcPr>
          <w:p w:rsidR="007966DF" w:rsidRDefault="007B69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___________________________________________________________</w:t>
            </w:r>
          </w:p>
        </w:tc>
      </w:tr>
      <w:tr w:rsidR="007966DF">
        <w:trPr>
          <w:trHeight w:val="267"/>
        </w:trPr>
        <w:tc>
          <w:tcPr>
            <w:tcW w:w="10560" w:type="dxa"/>
            <w:gridSpan w:val="3"/>
            <w:vAlign w:val="bottom"/>
          </w:tcPr>
          <w:p w:rsidR="007966DF" w:rsidRDefault="007B696E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3"/>
                <w:szCs w:val="23"/>
              </w:rPr>
              <w:t xml:space="preserve">Оценочные баллы: максимальный </w:t>
            </w:r>
            <w:r>
              <w:rPr>
                <w:rFonts w:eastAsia="Times New Roman"/>
                <w:sz w:val="23"/>
                <w:szCs w:val="23"/>
              </w:rPr>
              <w:t>–</w:t>
            </w:r>
            <w:r>
              <w:rPr>
                <w:rFonts w:eastAsia="Times New Roman"/>
                <w:i/>
                <w:iCs/>
                <w:sz w:val="23"/>
                <w:szCs w:val="23"/>
              </w:rPr>
              <w:t xml:space="preserve"> </w:t>
            </w:r>
            <w:r>
              <w:rPr>
                <w:rFonts w:eastAsia="Times New Roman"/>
                <w:sz w:val="23"/>
                <w:szCs w:val="23"/>
              </w:rPr>
              <w:t>5</w:t>
            </w:r>
            <w:r>
              <w:rPr>
                <w:rFonts w:eastAsia="Times New Roman"/>
                <w:i/>
                <w:iCs/>
                <w:sz w:val="23"/>
                <w:szCs w:val="23"/>
              </w:rPr>
              <w:t xml:space="preserve"> баллов; фактический </w:t>
            </w:r>
            <w:r>
              <w:rPr>
                <w:rFonts w:eastAsia="Times New Roman"/>
                <w:sz w:val="23"/>
                <w:szCs w:val="23"/>
              </w:rPr>
              <w:t>- ____</w:t>
            </w:r>
            <w:r>
              <w:rPr>
                <w:rFonts w:eastAsia="Times New Roman"/>
                <w:i/>
                <w:iCs/>
                <w:sz w:val="23"/>
                <w:szCs w:val="23"/>
              </w:rPr>
              <w:t xml:space="preserve"> баллов</w:t>
            </w:r>
          </w:p>
        </w:tc>
      </w:tr>
      <w:tr w:rsidR="007966DF">
        <w:trPr>
          <w:trHeight w:val="254"/>
        </w:trPr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7966DF" w:rsidRDefault="007B696E">
            <w:pPr>
              <w:spacing w:line="250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Задание 2</w:t>
            </w:r>
          </w:p>
        </w:tc>
        <w:tc>
          <w:tcPr>
            <w:tcW w:w="800" w:type="dxa"/>
            <w:vAlign w:val="bottom"/>
          </w:tcPr>
          <w:p w:rsidR="007966DF" w:rsidRDefault="007966DF"/>
        </w:tc>
        <w:tc>
          <w:tcPr>
            <w:tcW w:w="8580" w:type="dxa"/>
            <w:vAlign w:val="bottom"/>
          </w:tcPr>
          <w:p w:rsidR="007966DF" w:rsidRDefault="007B696E">
            <w:pPr>
              <w:spacing w:line="250" w:lineRule="exact"/>
              <w:ind w:right="610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Запишите определение</w:t>
            </w:r>
          </w:p>
        </w:tc>
      </w:tr>
    </w:tbl>
    <w:p w:rsidR="007966DF" w:rsidRDefault="007B696E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Азимут – это</w:t>
      </w: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7966DF" w:rsidRDefault="007B69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_________________________________________________________________________________________</w:t>
      </w:r>
    </w:p>
    <w:p w:rsidR="007966DF" w:rsidRDefault="007B69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_________________________________________________________________________________________</w:t>
      </w:r>
    </w:p>
    <w:p w:rsidR="007966DF" w:rsidRDefault="007966DF">
      <w:pPr>
        <w:spacing w:line="2" w:lineRule="exact"/>
        <w:rPr>
          <w:sz w:val="20"/>
          <w:szCs w:val="20"/>
        </w:rPr>
      </w:pPr>
    </w:p>
    <w:p w:rsidR="007966DF" w:rsidRDefault="007B696E">
      <w:pPr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 xml:space="preserve">Оценочные баллы: максимальный </w:t>
      </w:r>
      <w:r>
        <w:rPr>
          <w:rFonts w:eastAsia="Times New Roman"/>
          <w:sz w:val="23"/>
          <w:szCs w:val="23"/>
        </w:rPr>
        <w:t>–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5</w:t>
      </w:r>
      <w:r>
        <w:rPr>
          <w:rFonts w:eastAsia="Times New Roman"/>
          <w:i/>
          <w:iCs/>
          <w:sz w:val="23"/>
          <w:szCs w:val="23"/>
        </w:rPr>
        <w:t xml:space="preserve"> баллов; фактический </w:t>
      </w:r>
      <w:r>
        <w:rPr>
          <w:rFonts w:eastAsia="Times New Roman"/>
          <w:sz w:val="23"/>
          <w:szCs w:val="23"/>
        </w:rPr>
        <w:t>- ____</w:t>
      </w:r>
      <w:r>
        <w:rPr>
          <w:rFonts w:eastAsia="Times New Roman"/>
          <w:i/>
          <w:iCs/>
          <w:sz w:val="23"/>
          <w:szCs w:val="23"/>
        </w:rPr>
        <w:t xml:space="preserve"> баллов</w:t>
      </w:r>
    </w:p>
    <w:p w:rsidR="007966DF" w:rsidRDefault="007B696E">
      <w:pPr>
        <w:tabs>
          <w:tab w:val="left" w:pos="212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3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Перечислите поражающие факторы при ядерном взрыве</w:t>
      </w:r>
    </w:p>
    <w:p w:rsidR="007966DF" w:rsidRDefault="007B69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_________________________________________________________________________________________</w:t>
      </w:r>
    </w:p>
    <w:p w:rsidR="007966DF" w:rsidRDefault="007B69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_________________________________________________________________________________________</w:t>
      </w:r>
    </w:p>
    <w:p w:rsidR="007966DF" w:rsidRDefault="007B69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_________________________________________________________________________________________</w:t>
      </w:r>
    </w:p>
    <w:p w:rsidR="007966DF" w:rsidRDefault="007966DF">
      <w:pPr>
        <w:spacing w:line="3" w:lineRule="exact"/>
        <w:rPr>
          <w:sz w:val="20"/>
          <w:szCs w:val="20"/>
        </w:rPr>
      </w:pPr>
    </w:p>
    <w:p w:rsidR="007966DF" w:rsidRDefault="007B696E">
      <w:pPr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 xml:space="preserve">Оценочные баллы: максимальный </w:t>
      </w:r>
      <w:r>
        <w:rPr>
          <w:rFonts w:eastAsia="Times New Roman"/>
          <w:sz w:val="23"/>
          <w:szCs w:val="23"/>
        </w:rPr>
        <w:t>–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5</w:t>
      </w:r>
      <w:r>
        <w:rPr>
          <w:rFonts w:eastAsia="Times New Roman"/>
          <w:i/>
          <w:iCs/>
          <w:sz w:val="23"/>
          <w:szCs w:val="23"/>
        </w:rPr>
        <w:t xml:space="preserve"> баллов; фактический </w:t>
      </w:r>
      <w:r>
        <w:rPr>
          <w:rFonts w:eastAsia="Times New Roman"/>
          <w:sz w:val="23"/>
          <w:szCs w:val="23"/>
        </w:rPr>
        <w:t>- ____</w:t>
      </w:r>
      <w:r>
        <w:rPr>
          <w:rFonts w:eastAsia="Times New Roman"/>
          <w:i/>
          <w:iCs/>
          <w:sz w:val="23"/>
          <w:szCs w:val="23"/>
        </w:rPr>
        <w:t xml:space="preserve"> баллов</w:t>
      </w:r>
    </w:p>
    <w:p w:rsidR="007966DF" w:rsidRDefault="007966DF">
      <w:pPr>
        <w:spacing w:line="9" w:lineRule="exact"/>
        <w:rPr>
          <w:sz w:val="20"/>
          <w:szCs w:val="20"/>
        </w:rPr>
      </w:pPr>
    </w:p>
    <w:p w:rsidR="007966DF" w:rsidRDefault="007B696E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действию на организм человека боевые отравляющие вещества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(БОВ)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подразделяют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группы (см. таблицу). Из приведенного ниже списка, каждое БОВ нужно вписать в соответствующую группу и дать его характеристику: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Иприт,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Би-Зед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(BZ),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Ви-Икс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(VX),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Фосген,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Синильная кислота</w:t>
      </w:r>
    </w:p>
    <w:p w:rsidR="007966DF" w:rsidRDefault="007966DF">
      <w:pPr>
        <w:spacing w:line="268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0"/>
        <w:gridCol w:w="2120"/>
        <w:gridCol w:w="5900"/>
      </w:tblGrid>
      <w:tr w:rsidR="007966DF">
        <w:trPr>
          <w:trHeight w:val="283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Группа ОВ</w:t>
            </w:r>
          </w:p>
        </w:tc>
        <w:tc>
          <w:tcPr>
            <w:tcW w:w="2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Название</w:t>
            </w:r>
          </w:p>
        </w:tc>
        <w:tc>
          <w:tcPr>
            <w:tcW w:w="5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Краткая характеристика (признаки)</w:t>
            </w:r>
          </w:p>
        </w:tc>
      </w:tr>
      <w:tr w:rsidR="007966DF">
        <w:trPr>
          <w:trHeight w:val="263"/>
        </w:trPr>
        <w:tc>
          <w:tcPr>
            <w:tcW w:w="2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Нервно-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7966DF" w:rsidRDefault="007966DF"/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7966DF" w:rsidRDefault="007966DF"/>
        </w:tc>
      </w:tr>
      <w:tr w:rsidR="007966DF">
        <w:trPr>
          <w:trHeight w:val="279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паралитические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263"/>
        </w:trPr>
        <w:tc>
          <w:tcPr>
            <w:tcW w:w="2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Общеядовитые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7966DF" w:rsidRDefault="007966DF"/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7966DF" w:rsidRDefault="007966DF"/>
        </w:tc>
      </w:tr>
      <w:tr w:rsidR="007966DF">
        <w:trPr>
          <w:trHeight w:val="9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8"/>
                <w:szCs w:val="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8"/>
                <w:szCs w:val="8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8"/>
                <w:szCs w:val="8"/>
              </w:rPr>
            </w:pPr>
          </w:p>
        </w:tc>
      </w:tr>
      <w:tr w:rsidR="007966DF">
        <w:trPr>
          <w:trHeight w:val="263"/>
        </w:trPr>
        <w:tc>
          <w:tcPr>
            <w:tcW w:w="2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Кожно-нарывные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7966DF" w:rsidRDefault="007966DF"/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7966DF" w:rsidRDefault="007966DF"/>
        </w:tc>
      </w:tr>
      <w:tr w:rsidR="007966DF">
        <w:trPr>
          <w:trHeight w:val="9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8"/>
                <w:szCs w:val="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8"/>
                <w:szCs w:val="8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8"/>
                <w:szCs w:val="8"/>
              </w:rPr>
            </w:pPr>
          </w:p>
        </w:tc>
      </w:tr>
      <w:tr w:rsidR="007966DF">
        <w:trPr>
          <w:trHeight w:val="260"/>
        </w:trPr>
        <w:tc>
          <w:tcPr>
            <w:tcW w:w="2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Удушающие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7966DF" w:rsidRDefault="007966DF"/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7966DF" w:rsidRDefault="007966DF"/>
        </w:tc>
      </w:tr>
      <w:tr w:rsidR="007966DF">
        <w:trPr>
          <w:trHeight w:val="9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8"/>
                <w:szCs w:val="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8"/>
                <w:szCs w:val="8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8"/>
                <w:szCs w:val="8"/>
              </w:rPr>
            </w:pPr>
          </w:p>
        </w:tc>
      </w:tr>
      <w:tr w:rsidR="007966DF">
        <w:trPr>
          <w:trHeight w:val="263"/>
        </w:trPr>
        <w:tc>
          <w:tcPr>
            <w:tcW w:w="2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Психо-химические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7966DF" w:rsidRDefault="007966DF"/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7966DF" w:rsidRDefault="007966DF"/>
        </w:tc>
      </w:tr>
      <w:tr w:rsidR="007966DF">
        <w:trPr>
          <w:trHeight w:val="9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8"/>
                <w:szCs w:val="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8"/>
                <w:szCs w:val="8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8"/>
                <w:szCs w:val="8"/>
              </w:rPr>
            </w:pPr>
          </w:p>
        </w:tc>
      </w:tr>
    </w:tbl>
    <w:p w:rsidR="007966DF" w:rsidRDefault="007966DF">
      <w:pPr>
        <w:spacing w:line="257" w:lineRule="exact"/>
        <w:rPr>
          <w:sz w:val="20"/>
          <w:szCs w:val="20"/>
        </w:rPr>
      </w:pPr>
    </w:p>
    <w:p w:rsidR="007966DF" w:rsidRDefault="007B696E">
      <w:pPr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 xml:space="preserve">Оценочные баллы: максимальный </w:t>
      </w:r>
      <w:r>
        <w:rPr>
          <w:rFonts w:eastAsia="Times New Roman"/>
          <w:sz w:val="23"/>
          <w:szCs w:val="23"/>
        </w:rPr>
        <w:t>–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15</w:t>
      </w:r>
      <w:r>
        <w:rPr>
          <w:rFonts w:eastAsia="Times New Roman"/>
          <w:i/>
          <w:iCs/>
          <w:sz w:val="23"/>
          <w:szCs w:val="23"/>
        </w:rPr>
        <w:t xml:space="preserve"> баллов; фактический </w:t>
      </w:r>
      <w:r>
        <w:rPr>
          <w:rFonts w:eastAsia="Times New Roman"/>
          <w:sz w:val="23"/>
          <w:szCs w:val="23"/>
        </w:rPr>
        <w:t>- ____</w:t>
      </w:r>
      <w:r>
        <w:rPr>
          <w:rFonts w:eastAsia="Times New Roman"/>
          <w:i/>
          <w:iCs/>
          <w:sz w:val="23"/>
          <w:szCs w:val="23"/>
        </w:rPr>
        <w:t xml:space="preserve"> баллов</w:t>
      </w:r>
    </w:p>
    <w:p w:rsidR="007966DF" w:rsidRDefault="007966DF">
      <w:pPr>
        <w:spacing w:line="285" w:lineRule="exact"/>
        <w:rPr>
          <w:sz w:val="20"/>
          <w:szCs w:val="20"/>
        </w:rPr>
      </w:pPr>
    </w:p>
    <w:p w:rsidR="007966DF" w:rsidRDefault="007966DF">
      <w:pPr>
        <w:sectPr w:rsidR="007966DF">
          <w:pgSz w:w="11900" w:h="16838"/>
          <w:pgMar w:top="561" w:right="566" w:bottom="298" w:left="560" w:header="0" w:footer="0" w:gutter="0"/>
          <w:cols w:space="720" w:equalWidth="0">
            <w:col w:w="10780"/>
          </w:cols>
        </w:sectPr>
      </w:pPr>
    </w:p>
    <w:p w:rsidR="007966DF" w:rsidRDefault="007B696E">
      <w:pPr>
        <w:ind w:left="25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Практический тур. (Максимальное количество баллов – 30)</w:t>
      </w:r>
    </w:p>
    <w:p w:rsidR="007966DF" w:rsidRDefault="007966DF">
      <w:pPr>
        <w:spacing w:line="12" w:lineRule="exact"/>
        <w:rPr>
          <w:sz w:val="20"/>
          <w:szCs w:val="20"/>
        </w:rPr>
      </w:pPr>
    </w:p>
    <w:p w:rsidR="007966DF" w:rsidRDefault="007B696E">
      <w:pPr>
        <w:numPr>
          <w:ilvl w:val="0"/>
          <w:numId w:val="2"/>
        </w:numPr>
        <w:tabs>
          <w:tab w:val="left" w:pos="460"/>
        </w:tabs>
        <w:spacing w:line="249" w:lineRule="auto"/>
        <w:ind w:left="520" w:right="160" w:hanging="414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b/>
          <w:bCs/>
          <w:sz w:val="23"/>
          <w:szCs w:val="23"/>
        </w:rPr>
        <w:t xml:space="preserve">Запишите в таблицу, виде числового ряда, порядок действий при не полной разборке автомата Калашникова </w:t>
      </w:r>
      <w:r>
        <w:rPr>
          <w:rFonts w:eastAsia="Times New Roman"/>
          <w:b/>
          <w:bCs/>
          <w:i/>
          <w:iCs/>
          <w:sz w:val="23"/>
          <w:szCs w:val="23"/>
        </w:rPr>
        <w:t>(номера рядом с деталями могут не соответствовать порядку при разборке;</w:t>
      </w:r>
    </w:p>
    <w:p w:rsidR="007966DF" w:rsidRDefault="007966DF">
      <w:pPr>
        <w:spacing w:line="3" w:lineRule="exact"/>
        <w:rPr>
          <w:rFonts w:eastAsia="Times New Roman"/>
          <w:b/>
          <w:bCs/>
          <w:sz w:val="23"/>
          <w:szCs w:val="23"/>
        </w:rPr>
      </w:pPr>
    </w:p>
    <w:p w:rsidR="007966DF" w:rsidRDefault="007B696E">
      <w:pPr>
        <w:numPr>
          <w:ilvl w:val="1"/>
          <w:numId w:val="2"/>
        </w:numPr>
        <w:tabs>
          <w:tab w:val="left" w:pos="801"/>
        </w:tabs>
        <w:spacing w:line="232" w:lineRule="auto"/>
        <w:ind w:left="460" w:right="620" w:firstLine="66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 и № 7 при не полной разборке не снимаются) </w:t>
      </w:r>
      <w:r>
        <w:rPr>
          <w:rFonts w:eastAsia="Times New Roman"/>
          <w:b/>
          <w:bCs/>
          <w:sz w:val="24"/>
          <w:szCs w:val="24"/>
        </w:rPr>
        <w:t>За каждую правильно названную деталь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дополнительно начисляется по 1 баллу</w:t>
      </w:r>
      <w:r>
        <w:rPr>
          <w:rFonts w:eastAsia="Times New Roman"/>
          <w:sz w:val="24"/>
          <w:szCs w:val="24"/>
        </w:rPr>
        <w:t>.</w:t>
      </w:r>
    </w:p>
    <w:p w:rsidR="007966DF" w:rsidRDefault="007B69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6985</wp:posOffset>
            </wp:positionV>
            <wp:extent cx="6917690" cy="326834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7690" cy="3268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389" w:lineRule="exact"/>
        <w:rPr>
          <w:sz w:val="20"/>
          <w:szCs w:val="20"/>
        </w:rPr>
      </w:pPr>
    </w:p>
    <w:p w:rsidR="007966DF" w:rsidRDefault="007B696E">
      <w:pPr>
        <w:ind w:left="10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Последовательность</w:t>
      </w:r>
    </w:p>
    <w:p w:rsidR="007966DF" w:rsidRDefault="007B696E">
      <w:pPr>
        <w:ind w:left="10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при разборке</w:t>
      </w:r>
    </w:p>
    <w:p w:rsidR="007966DF" w:rsidRDefault="007966DF">
      <w:pPr>
        <w:spacing w:line="9" w:lineRule="exact"/>
        <w:rPr>
          <w:sz w:val="20"/>
          <w:szCs w:val="20"/>
        </w:rPr>
      </w:pPr>
    </w:p>
    <w:p w:rsidR="007966DF" w:rsidRDefault="007B696E">
      <w:pPr>
        <w:ind w:left="10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Название деталей</w:t>
      </w:r>
    </w:p>
    <w:p w:rsidR="007966DF" w:rsidRDefault="007B69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344170</wp:posOffset>
                </wp:positionV>
                <wp:extent cx="691705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18BA27" id="Shape 17" o:spid="_x0000_s1026" style="position:absolute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27.1pt" to="544.3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7966DF" w:rsidRDefault="007966DF">
      <w:pPr>
        <w:spacing w:line="200" w:lineRule="exact"/>
        <w:rPr>
          <w:sz w:val="20"/>
          <w:szCs w:val="20"/>
        </w:rPr>
      </w:pPr>
    </w:p>
    <w:p w:rsidR="007966DF" w:rsidRDefault="007966DF">
      <w:pPr>
        <w:spacing w:line="332" w:lineRule="exact"/>
        <w:rPr>
          <w:sz w:val="20"/>
          <w:szCs w:val="20"/>
        </w:rPr>
      </w:pPr>
    </w:p>
    <w:p w:rsidR="007966DF" w:rsidRDefault="007B696E">
      <w:pPr>
        <w:spacing w:line="233" w:lineRule="auto"/>
        <w:ind w:left="100" w:right="12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Какая деталь, находящаяся внутри приклада не указана на рисунке? </w:t>
      </w:r>
      <w:r>
        <w:rPr>
          <w:rFonts w:eastAsia="Times New Roman"/>
          <w:sz w:val="23"/>
          <w:szCs w:val="23"/>
        </w:rPr>
        <w:t>–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____________________________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i/>
          <w:iCs/>
          <w:sz w:val="23"/>
          <w:szCs w:val="23"/>
        </w:rPr>
        <w:t xml:space="preserve">Оценочные баллы: максимальный </w:t>
      </w:r>
      <w:r>
        <w:rPr>
          <w:rFonts w:eastAsia="Times New Roman"/>
          <w:sz w:val="23"/>
          <w:szCs w:val="23"/>
        </w:rPr>
        <w:t>–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10</w:t>
      </w:r>
      <w:r>
        <w:rPr>
          <w:rFonts w:eastAsia="Times New Roman"/>
          <w:i/>
          <w:iCs/>
          <w:sz w:val="23"/>
          <w:szCs w:val="23"/>
        </w:rPr>
        <w:t xml:space="preserve"> баллов; фактический </w:t>
      </w:r>
      <w:r>
        <w:rPr>
          <w:rFonts w:eastAsia="Times New Roman"/>
          <w:sz w:val="23"/>
          <w:szCs w:val="23"/>
        </w:rPr>
        <w:t>- ____</w:t>
      </w:r>
      <w:r>
        <w:rPr>
          <w:rFonts w:eastAsia="Times New Roman"/>
          <w:i/>
          <w:iCs/>
          <w:sz w:val="23"/>
          <w:szCs w:val="23"/>
        </w:rPr>
        <w:t xml:space="preserve"> баллов</w:t>
      </w:r>
    </w:p>
    <w:p w:rsidR="007966DF" w:rsidRDefault="007966DF">
      <w:pPr>
        <w:spacing w:line="4" w:lineRule="exact"/>
        <w:rPr>
          <w:sz w:val="20"/>
          <w:szCs w:val="20"/>
        </w:rPr>
      </w:pPr>
    </w:p>
    <w:p w:rsidR="007966DF" w:rsidRDefault="007B696E">
      <w:pPr>
        <w:numPr>
          <w:ilvl w:val="0"/>
          <w:numId w:val="3"/>
        </w:numPr>
        <w:tabs>
          <w:tab w:val="left" w:pos="340"/>
        </w:tabs>
        <w:ind w:left="340" w:hanging="23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Запишите порядок одевания ОЗК ( в не заражённой местности) в виде плаща.</w:t>
      </w:r>
    </w:p>
    <w:p w:rsidR="007966DF" w:rsidRDefault="007B696E">
      <w:pPr>
        <w:ind w:left="1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_________________________________________________________________________________________</w:t>
      </w:r>
    </w:p>
    <w:p w:rsidR="007966DF" w:rsidRDefault="007B696E">
      <w:pPr>
        <w:ind w:left="1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_________________________________________________________________________________________</w:t>
      </w:r>
    </w:p>
    <w:p w:rsidR="007966DF" w:rsidRDefault="007B696E">
      <w:pPr>
        <w:ind w:left="1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_________________________________________________________________________________________</w:t>
      </w:r>
    </w:p>
    <w:p w:rsidR="007966DF" w:rsidRDefault="007B696E">
      <w:pPr>
        <w:ind w:left="1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_________________________________________________________________________________________</w:t>
      </w:r>
    </w:p>
    <w:p w:rsidR="007966DF" w:rsidRDefault="007B696E">
      <w:pPr>
        <w:ind w:left="1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_________________________________________________________________________________________</w:t>
      </w:r>
    </w:p>
    <w:p w:rsidR="007966DF" w:rsidRDefault="007B696E">
      <w:pPr>
        <w:spacing w:line="238" w:lineRule="auto"/>
        <w:ind w:left="1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i/>
          <w:iCs/>
          <w:sz w:val="23"/>
          <w:szCs w:val="23"/>
        </w:rPr>
        <w:t xml:space="preserve">Оценочные баллы: максимальный </w:t>
      </w:r>
      <w:r>
        <w:rPr>
          <w:rFonts w:eastAsia="Times New Roman"/>
          <w:sz w:val="23"/>
          <w:szCs w:val="23"/>
        </w:rPr>
        <w:t>–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10</w:t>
      </w:r>
      <w:r>
        <w:rPr>
          <w:rFonts w:eastAsia="Times New Roman"/>
          <w:i/>
          <w:iCs/>
          <w:sz w:val="23"/>
          <w:szCs w:val="23"/>
        </w:rPr>
        <w:t xml:space="preserve"> баллов; фактический </w:t>
      </w:r>
      <w:r>
        <w:rPr>
          <w:rFonts w:eastAsia="Times New Roman"/>
          <w:sz w:val="23"/>
          <w:szCs w:val="23"/>
        </w:rPr>
        <w:t>- ____</w:t>
      </w:r>
      <w:r>
        <w:rPr>
          <w:rFonts w:eastAsia="Times New Roman"/>
          <w:i/>
          <w:iCs/>
          <w:sz w:val="23"/>
          <w:szCs w:val="23"/>
        </w:rPr>
        <w:t xml:space="preserve"> баллов</w:t>
      </w:r>
    </w:p>
    <w:p w:rsidR="007966DF" w:rsidRDefault="007966DF">
      <w:pPr>
        <w:spacing w:line="4" w:lineRule="exact"/>
        <w:rPr>
          <w:rFonts w:eastAsia="Times New Roman"/>
          <w:b/>
          <w:bCs/>
          <w:sz w:val="24"/>
          <w:szCs w:val="24"/>
        </w:rPr>
      </w:pPr>
    </w:p>
    <w:p w:rsidR="007966DF" w:rsidRDefault="007B696E">
      <w:pPr>
        <w:numPr>
          <w:ilvl w:val="0"/>
          <w:numId w:val="3"/>
        </w:numPr>
        <w:tabs>
          <w:tab w:val="left" w:pos="340"/>
        </w:tabs>
        <w:ind w:left="340" w:hanging="23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Вам необходимо передать информацию при помощи знаков международной кодовой таблицы.</w:t>
      </w:r>
    </w:p>
    <w:p w:rsidR="007966DF" w:rsidRDefault="007966DF">
      <w:pPr>
        <w:spacing w:line="12" w:lineRule="exact"/>
        <w:rPr>
          <w:rFonts w:eastAsia="Times New Roman"/>
          <w:b/>
          <w:bCs/>
          <w:sz w:val="24"/>
          <w:szCs w:val="24"/>
        </w:rPr>
      </w:pPr>
    </w:p>
    <w:p w:rsidR="007966DF" w:rsidRDefault="007B696E">
      <w:pPr>
        <w:spacing w:line="234" w:lineRule="auto"/>
        <w:ind w:left="340" w:right="15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Нарисуйте эти знаки. </w:t>
      </w:r>
      <w:r>
        <w:rPr>
          <w:rFonts w:eastAsia="Times New Roman"/>
          <w:b/>
          <w:bCs/>
          <w:i/>
          <w:iCs/>
          <w:sz w:val="24"/>
          <w:szCs w:val="24"/>
        </w:rPr>
        <w:t>Дополнительно начисляется 5 баллов если правильно указаны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минимальные размеры знака и расстояние между ними.</w:t>
      </w:r>
    </w:p>
    <w:p w:rsidR="007966DF" w:rsidRDefault="007966DF">
      <w:pPr>
        <w:spacing w:line="26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0"/>
        <w:gridCol w:w="2180"/>
        <w:gridCol w:w="2200"/>
        <w:gridCol w:w="2200"/>
        <w:gridCol w:w="2200"/>
      </w:tblGrid>
      <w:tr w:rsidR="007966DF">
        <w:trPr>
          <w:trHeight w:val="276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Нужны вода и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 нашли всех</w:t>
            </w:r>
          </w:p>
        </w:tc>
        <w:tc>
          <w:tcPr>
            <w:tcW w:w="2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Место для</w:t>
            </w:r>
          </w:p>
        </w:tc>
        <w:tc>
          <w:tcPr>
            <w:tcW w:w="2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Нужны</w:t>
            </w:r>
          </w:p>
        </w:tc>
        <w:tc>
          <w:tcPr>
            <w:tcW w:w="2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Следую в этом</w:t>
            </w:r>
          </w:p>
        </w:tc>
      </w:tr>
      <w:tr w:rsidR="007966DF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пища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людей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безопасной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медикаменты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7966DF" w:rsidRDefault="007B69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направлении</w:t>
            </w:r>
          </w:p>
        </w:tc>
      </w:tr>
      <w:tr w:rsidR="007966DF">
        <w:trPr>
          <w:trHeight w:val="281"/>
        </w:trPr>
        <w:tc>
          <w:tcPr>
            <w:tcW w:w="2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B69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посадки</w:t>
            </w: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  <w:tr w:rsidR="007966DF">
        <w:trPr>
          <w:trHeight w:val="823"/>
        </w:trPr>
        <w:tc>
          <w:tcPr>
            <w:tcW w:w="2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Pr="00A1125D" w:rsidRDefault="007966DF" w:rsidP="00A1125D">
            <w:pPr>
              <w:jc w:val="center"/>
              <w:rPr>
                <w:sz w:val="48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6DF" w:rsidRDefault="007966DF">
            <w:pPr>
              <w:rPr>
                <w:sz w:val="24"/>
                <w:szCs w:val="24"/>
              </w:rPr>
            </w:pPr>
          </w:p>
        </w:tc>
      </w:tr>
    </w:tbl>
    <w:p w:rsidR="007966DF" w:rsidRDefault="007B696E">
      <w:pPr>
        <w:spacing w:line="231" w:lineRule="auto"/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_________________________________________________________________________________________</w:t>
      </w:r>
    </w:p>
    <w:p w:rsidR="007966DF" w:rsidRDefault="007B69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_________________________________________________________________________________________</w:t>
      </w:r>
    </w:p>
    <w:p w:rsidR="007966DF" w:rsidRDefault="007B69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_________________________________________________________________________________________</w:t>
      </w:r>
    </w:p>
    <w:p w:rsidR="007966DF" w:rsidRDefault="007966DF">
      <w:pPr>
        <w:spacing w:line="3" w:lineRule="exact"/>
        <w:rPr>
          <w:sz w:val="20"/>
          <w:szCs w:val="20"/>
        </w:rPr>
      </w:pPr>
    </w:p>
    <w:p w:rsidR="007966DF" w:rsidRDefault="007B696E">
      <w:pPr>
        <w:ind w:left="10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 xml:space="preserve">Оценочные баллы: максимальный </w:t>
      </w:r>
      <w:r>
        <w:rPr>
          <w:rFonts w:eastAsia="Times New Roman"/>
          <w:sz w:val="23"/>
          <w:szCs w:val="23"/>
        </w:rPr>
        <w:t>–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10</w:t>
      </w:r>
      <w:r>
        <w:rPr>
          <w:rFonts w:eastAsia="Times New Roman"/>
          <w:i/>
          <w:iCs/>
          <w:sz w:val="23"/>
          <w:szCs w:val="23"/>
        </w:rPr>
        <w:t xml:space="preserve"> баллов; фактический </w:t>
      </w:r>
      <w:r>
        <w:rPr>
          <w:rFonts w:eastAsia="Times New Roman"/>
          <w:sz w:val="23"/>
          <w:szCs w:val="23"/>
        </w:rPr>
        <w:t>- ____</w:t>
      </w:r>
      <w:r>
        <w:rPr>
          <w:rFonts w:eastAsia="Times New Roman"/>
          <w:i/>
          <w:iCs/>
          <w:sz w:val="23"/>
          <w:szCs w:val="23"/>
        </w:rPr>
        <w:t xml:space="preserve"> баллов</w:t>
      </w:r>
    </w:p>
    <w:p w:rsidR="007966DF" w:rsidRDefault="007966DF">
      <w:pPr>
        <w:spacing w:line="2" w:lineRule="exact"/>
        <w:rPr>
          <w:sz w:val="20"/>
          <w:szCs w:val="20"/>
        </w:rPr>
      </w:pPr>
    </w:p>
    <w:p w:rsidR="007966DF" w:rsidRDefault="007966DF">
      <w:pPr>
        <w:spacing w:line="273" w:lineRule="exact"/>
        <w:rPr>
          <w:sz w:val="20"/>
          <w:szCs w:val="20"/>
        </w:rPr>
      </w:pPr>
    </w:p>
    <w:p w:rsidR="007966DF" w:rsidRDefault="007B696E">
      <w:pPr>
        <w:tabs>
          <w:tab w:val="left" w:pos="6640"/>
        </w:tabs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Кол-во баллов за практическую часть ________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Общее количество баллов ______</w:t>
      </w:r>
    </w:p>
    <w:sectPr w:rsidR="007966DF">
      <w:pgSz w:w="11900" w:h="16838"/>
      <w:pgMar w:top="561" w:right="446" w:bottom="387" w:left="460" w:header="0" w:footer="0" w:gutter="0"/>
      <w:cols w:space="720" w:equalWidth="0">
        <w:col w:w="110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CD6"/>
    <w:multiLevelType w:val="hybridMultilevel"/>
    <w:tmpl w:val="75D27978"/>
    <w:lvl w:ilvl="0" w:tplc="52367754">
      <w:start w:val="2"/>
      <w:numFmt w:val="decimal"/>
      <w:lvlText w:val="%1."/>
      <w:lvlJc w:val="left"/>
    </w:lvl>
    <w:lvl w:ilvl="1" w:tplc="4476D388">
      <w:numFmt w:val="decimal"/>
      <w:lvlText w:val=""/>
      <w:lvlJc w:val="left"/>
    </w:lvl>
    <w:lvl w:ilvl="2" w:tplc="945859B6">
      <w:numFmt w:val="decimal"/>
      <w:lvlText w:val=""/>
      <w:lvlJc w:val="left"/>
    </w:lvl>
    <w:lvl w:ilvl="3" w:tplc="03841DA4">
      <w:numFmt w:val="decimal"/>
      <w:lvlText w:val=""/>
      <w:lvlJc w:val="left"/>
    </w:lvl>
    <w:lvl w:ilvl="4" w:tplc="92E00ED6">
      <w:numFmt w:val="decimal"/>
      <w:lvlText w:val=""/>
      <w:lvlJc w:val="left"/>
    </w:lvl>
    <w:lvl w:ilvl="5" w:tplc="A6405FC4">
      <w:numFmt w:val="decimal"/>
      <w:lvlText w:val=""/>
      <w:lvlJc w:val="left"/>
    </w:lvl>
    <w:lvl w:ilvl="6" w:tplc="42703240">
      <w:numFmt w:val="decimal"/>
      <w:lvlText w:val=""/>
      <w:lvlJc w:val="left"/>
    </w:lvl>
    <w:lvl w:ilvl="7" w:tplc="32FEB94C">
      <w:numFmt w:val="decimal"/>
      <w:lvlText w:val=""/>
      <w:lvlJc w:val="left"/>
    </w:lvl>
    <w:lvl w:ilvl="8" w:tplc="2CA03A6A">
      <w:numFmt w:val="decimal"/>
      <w:lvlText w:val=""/>
      <w:lvlJc w:val="left"/>
    </w:lvl>
  </w:abstractNum>
  <w:abstractNum w:abstractNumId="1" w15:restartNumberingAfterBreak="0">
    <w:nsid w:val="00003D6C"/>
    <w:multiLevelType w:val="hybridMultilevel"/>
    <w:tmpl w:val="6FE8A94A"/>
    <w:lvl w:ilvl="0" w:tplc="FB40944C">
      <w:start w:val="1"/>
      <w:numFmt w:val="decimal"/>
      <w:lvlText w:val="%1."/>
      <w:lvlJc w:val="left"/>
    </w:lvl>
    <w:lvl w:ilvl="1" w:tplc="D56E7F5E">
      <w:start w:val="1"/>
      <w:numFmt w:val="bullet"/>
      <w:lvlText w:val="№"/>
      <w:lvlJc w:val="left"/>
    </w:lvl>
    <w:lvl w:ilvl="2" w:tplc="97762850">
      <w:numFmt w:val="decimal"/>
      <w:lvlText w:val=""/>
      <w:lvlJc w:val="left"/>
    </w:lvl>
    <w:lvl w:ilvl="3" w:tplc="F9E20A5A">
      <w:numFmt w:val="decimal"/>
      <w:lvlText w:val=""/>
      <w:lvlJc w:val="left"/>
    </w:lvl>
    <w:lvl w:ilvl="4" w:tplc="74CC3FD4">
      <w:numFmt w:val="decimal"/>
      <w:lvlText w:val=""/>
      <w:lvlJc w:val="left"/>
    </w:lvl>
    <w:lvl w:ilvl="5" w:tplc="08B2ED72">
      <w:numFmt w:val="decimal"/>
      <w:lvlText w:val=""/>
      <w:lvlJc w:val="left"/>
    </w:lvl>
    <w:lvl w:ilvl="6" w:tplc="D08ADCEA">
      <w:numFmt w:val="decimal"/>
      <w:lvlText w:val=""/>
      <w:lvlJc w:val="left"/>
    </w:lvl>
    <w:lvl w:ilvl="7" w:tplc="79C4D046">
      <w:numFmt w:val="decimal"/>
      <w:lvlText w:val=""/>
      <w:lvlJc w:val="left"/>
    </w:lvl>
    <w:lvl w:ilvl="8" w:tplc="A4668010">
      <w:numFmt w:val="decimal"/>
      <w:lvlText w:val=""/>
      <w:lvlJc w:val="left"/>
    </w:lvl>
  </w:abstractNum>
  <w:abstractNum w:abstractNumId="2" w15:restartNumberingAfterBreak="0">
    <w:nsid w:val="00004AE1"/>
    <w:multiLevelType w:val="hybridMultilevel"/>
    <w:tmpl w:val="A1F26ABE"/>
    <w:lvl w:ilvl="0" w:tplc="7F708FAE">
      <w:start w:val="11"/>
      <w:numFmt w:val="decimal"/>
      <w:lvlText w:val="%1"/>
      <w:lvlJc w:val="left"/>
    </w:lvl>
    <w:lvl w:ilvl="1" w:tplc="93AA7A68">
      <w:numFmt w:val="decimal"/>
      <w:lvlText w:val=""/>
      <w:lvlJc w:val="left"/>
    </w:lvl>
    <w:lvl w:ilvl="2" w:tplc="75B410C4">
      <w:numFmt w:val="decimal"/>
      <w:lvlText w:val=""/>
      <w:lvlJc w:val="left"/>
    </w:lvl>
    <w:lvl w:ilvl="3" w:tplc="84A8C7B0">
      <w:numFmt w:val="decimal"/>
      <w:lvlText w:val=""/>
      <w:lvlJc w:val="left"/>
    </w:lvl>
    <w:lvl w:ilvl="4" w:tplc="43BE3DF8">
      <w:numFmt w:val="decimal"/>
      <w:lvlText w:val=""/>
      <w:lvlJc w:val="left"/>
    </w:lvl>
    <w:lvl w:ilvl="5" w:tplc="B01217D6">
      <w:numFmt w:val="decimal"/>
      <w:lvlText w:val=""/>
      <w:lvlJc w:val="left"/>
    </w:lvl>
    <w:lvl w:ilvl="6" w:tplc="DD6AABF4">
      <w:numFmt w:val="decimal"/>
      <w:lvlText w:val=""/>
      <w:lvlJc w:val="left"/>
    </w:lvl>
    <w:lvl w:ilvl="7" w:tplc="34A60EDE">
      <w:numFmt w:val="decimal"/>
      <w:lvlText w:val=""/>
      <w:lvlJc w:val="left"/>
    </w:lvl>
    <w:lvl w:ilvl="8" w:tplc="98685EB2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45C4CA50"/>
    <w:lvl w:ilvl="0" w:tplc="F48639FA">
      <w:start w:val="1"/>
      <w:numFmt w:val="bullet"/>
      <w:lvlText w:val="-"/>
      <w:lvlJc w:val="left"/>
    </w:lvl>
    <w:lvl w:ilvl="1" w:tplc="BBDC7DA8">
      <w:numFmt w:val="decimal"/>
      <w:lvlText w:val=""/>
      <w:lvlJc w:val="left"/>
    </w:lvl>
    <w:lvl w:ilvl="2" w:tplc="2E666A2E">
      <w:numFmt w:val="decimal"/>
      <w:lvlText w:val=""/>
      <w:lvlJc w:val="left"/>
    </w:lvl>
    <w:lvl w:ilvl="3" w:tplc="F144544C">
      <w:numFmt w:val="decimal"/>
      <w:lvlText w:val=""/>
      <w:lvlJc w:val="left"/>
    </w:lvl>
    <w:lvl w:ilvl="4" w:tplc="3EEA049A">
      <w:numFmt w:val="decimal"/>
      <w:lvlText w:val=""/>
      <w:lvlJc w:val="left"/>
    </w:lvl>
    <w:lvl w:ilvl="5" w:tplc="DB888C86">
      <w:numFmt w:val="decimal"/>
      <w:lvlText w:val=""/>
      <w:lvlJc w:val="left"/>
    </w:lvl>
    <w:lvl w:ilvl="6" w:tplc="598A571A">
      <w:numFmt w:val="decimal"/>
      <w:lvlText w:val=""/>
      <w:lvlJc w:val="left"/>
    </w:lvl>
    <w:lvl w:ilvl="7" w:tplc="E85C9EC2">
      <w:numFmt w:val="decimal"/>
      <w:lvlText w:val=""/>
      <w:lvlJc w:val="left"/>
    </w:lvl>
    <w:lvl w:ilvl="8" w:tplc="F7C8536C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6DF"/>
    <w:rsid w:val="007966DF"/>
    <w:rsid w:val="007B696E"/>
    <w:rsid w:val="00A1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8E983"/>
  <w15:docId w15:val="{8AC7B36D-97CC-4833-B79E-500EB927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1377</Words>
  <Characters>7849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2019-09-29T14:14:00Z</dcterms:created>
  <dcterms:modified xsi:type="dcterms:W3CDTF">2019-09-29T14:14:00Z</dcterms:modified>
</cp:coreProperties>
</file>